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000" w:firstRow="0" w:lastRow="0" w:firstColumn="0" w:lastColumn="0" w:noHBand="0" w:noVBand="0"/>
      </w:tblPr>
      <w:tblGrid>
        <w:gridCol w:w="236"/>
        <w:gridCol w:w="10078"/>
      </w:tblGrid>
      <w:tr w:rsidR="00D84C4C" w:rsidRPr="00147245" w:rsidTr="0002494F">
        <w:tc>
          <w:tcPr>
            <w:tcW w:w="236" w:type="dxa"/>
            <w:vMerge w:val="restart"/>
            <w:shd w:val="clear" w:color="auto" w:fill="auto"/>
          </w:tcPr>
          <w:p w:rsidR="00D84C4C" w:rsidRPr="00147245" w:rsidRDefault="00D84C4C" w:rsidP="0002494F">
            <w:pPr>
              <w:pStyle w:val="a4"/>
              <w:jc w:val="left"/>
              <w:rPr>
                <w:b/>
                <w:sz w:val="24"/>
                <w:szCs w:val="24"/>
              </w:rPr>
            </w:pPr>
          </w:p>
        </w:tc>
        <w:tc>
          <w:tcPr>
            <w:tcW w:w="10078" w:type="dxa"/>
            <w:shd w:val="clear" w:color="auto" w:fill="auto"/>
          </w:tcPr>
          <w:p w:rsidR="00D84C4C" w:rsidRPr="00147245" w:rsidRDefault="00D84C4C" w:rsidP="0002494F">
            <w:pPr>
              <w:pStyle w:val="a4"/>
              <w:ind w:left="-249"/>
              <w:rPr>
                <w:b/>
                <w:sz w:val="24"/>
                <w:szCs w:val="24"/>
              </w:rPr>
            </w:pPr>
            <w:r w:rsidRPr="00147245">
              <w:rPr>
                <w:b/>
                <w:sz w:val="24"/>
                <w:szCs w:val="24"/>
              </w:rPr>
              <w:t xml:space="preserve">ДОГОВОР </w:t>
            </w:r>
          </w:p>
          <w:p w:rsidR="00D84C4C" w:rsidRPr="00147245" w:rsidRDefault="00D84C4C" w:rsidP="0002494F">
            <w:pPr>
              <w:pStyle w:val="a4"/>
              <w:ind w:left="-249"/>
              <w:rPr>
                <w:b/>
                <w:sz w:val="24"/>
                <w:szCs w:val="24"/>
              </w:rPr>
            </w:pPr>
            <w:r w:rsidRPr="00147245">
              <w:rPr>
                <w:b/>
                <w:sz w:val="24"/>
                <w:szCs w:val="24"/>
              </w:rPr>
              <w:t>ВОЗМЕЗДНОГО ОКАЗАНИЯ УСЛУГ</w:t>
            </w:r>
          </w:p>
          <w:p w:rsidR="00D84C4C" w:rsidRPr="00147245" w:rsidRDefault="00D84C4C" w:rsidP="0002494F">
            <w:pPr>
              <w:pStyle w:val="a4"/>
              <w:ind w:left="-249"/>
              <w:rPr>
                <w:sz w:val="24"/>
                <w:szCs w:val="24"/>
              </w:rPr>
            </w:pPr>
            <w:r w:rsidRPr="00147245">
              <w:rPr>
                <w:b/>
                <w:sz w:val="24"/>
                <w:szCs w:val="24"/>
              </w:rPr>
              <w:t>№ _________________________________</w:t>
            </w:r>
          </w:p>
        </w:tc>
      </w:tr>
      <w:tr w:rsidR="00D84C4C" w:rsidRPr="00147245" w:rsidTr="0002494F">
        <w:trPr>
          <w:trHeight w:val="428"/>
        </w:trPr>
        <w:tc>
          <w:tcPr>
            <w:tcW w:w="236" w:type="dxa"/>
            <w:vMerge/>
            <w:shd w:val="clear" w:color="auto" w:fill="auto"/>
          </w:tcPr>
          <w:p w:rsidR="00D84C4C" w:rsidRPr="00147245" w:rsidRDefault="00D84C4C" w:rsidP="0002494F">
            <w:pPr>
              <w:pStyle w:val="a4"/>
              <w:snapToGrid w:val="0"/>
              <w:rPr>
                <w:sz w:val="24"/>
                <w:szCs w:val="24"/>
              </w:rPr>
            </w:pPr>
          </w:p>
        </w:tc>
        <w:tc>
          <w:tcPr>
            <w:tcW w:w="10078" w:type="dxa"/>
            <w:shd w:val="clear" w:color="auto" w:fill="auto"/>
            <w:vAlign w:val="bottom"/>
          </w:tcPr>
          <w:p w:rsidR="00D84C4C" w:rsidRPr="00147245" w:rsidRDefault="00D84C4C" w:rsidP="0002494F">
            <w:pPr>
              <w:pStyle w:val="a4"/>
              <w:ind w:left="-249"/>
              <w:rPr>
                <w:sz w:val="24"/>
                <w:szCs w:val="24"/>
              </w:rPr>
            </w:pPr>
          </w:p>
          <w:p w:rsidR="00D84C4C" w:rsidRPr="00147245" w:rsidRDefault="00D84C4C" w:rsidP="0002494F">
            <w:pPr>
              <w:pStyle w:val="a5"/>
              <w:ind w:right="-108"/>
              <w:rPr>
                <w:sz w:val="24"/>
                <w:szCs w:val="24"/>
              </w:rPr>
            </w:pPr>
            <w:r w:rsidRPr="00147245">
              <w:rPr>
                <w:sz w:val="24"/>
                <w:szCs w:val="24"/>
              </w:rPr>
              <w:t xml:space="preserve">г. Краснодар                                                                       «____» _____________________ </w:t>
            </w:r>
            <w:proofErr w:type="gramStart"/>
            <w:r w:rsidRPr="00147245">
              <w:rPr>
                <w:sz w:val="24"/>
                <w:szCs w:val="24"/>
              </w:rPr>
              <w:t>г</w:t>
            </w:r>
            <w:proofErr w:type="gramEnd"/>
            <w:r w:rsidRPr="00147245">
              <w:rPr>
                <w:sz w:val="24"/>
                <w:szCs w:val="24"/>
              </w:rPr>
              <w:t>.</w:t>
            </w:r>
          </w:p>
        </w:tc>
      </w:tr>
      <w:tr w:rsidR="00D84C4C" w:rsidRPr="00147245" w:rsidTr="0002494F">
        <w:tc>
          <w:tcPr>
            <w:tcW w:w="236" w:type="dxa"/>
            <w:vMerge/>
            <w:shd w:val="clear" w:color="auto" w:fill="auto"/>
          </w:tcPr>
          <w:p w:rsidR="00D84C4C" w:rsidRPr="00147245" w:rsidRDefault="00D84C4C" w:rsidP="0002494F">
            <w:pPr>
              <w:pStyle w:val="a4"/>
              <w:snapToGrid w:val="0"/>
              <w:rPr>
                <w:sz w:val="24"/>
                <w:szCs w:val="24"/>
              </w:rPr>
            </w:pPr>
          </w:p>
        </w:tc>
        <w:tc>
          <w:tcPr>
            <w:tcW w:w="10078" w:type="dxa"/>
            <w:shd w:val="clear" w:color="auto" w:fill="auto"/>
          </w:tcPr>
          <w:p w:rsidR="00D84C4C" w:rsidRPr="00147245" w:rsidRDefault="00D84C4C" w:rsidP="0002494F">
            <w:pPr>
              <w:pStyle w:val="a4"/>
              <w:ind w:left="-249"/>
              <w:rPr>
                <w:sz w:val="24"/>
                <w:szCs w:val="24"/>
              </w:rPr>
            </w:pPr>
          </w:p>
        </w:tc>
      </w:tr>
    </w:tbl>
    <w:p w:rsidR="00D84C4C" w:rsidRPr="00147245" w:rsidRDefault="00D84C4C" w:rsidP="00D84C4C">
      <w:pPr>
        <w:ind w:right="-180" w:firstLine="708"/>
        <w:jc w:val="both"/>
      </w:pPr>
      <w:r w:rsidRPr="00147245">
        <w:rPr>
          <w:b/>
        </w:rPr>
        <w:t>АО «Газпром газораспределение Краснодар», именуемое в дальнейшем Заказчик,</w:t>
      </w:r>
      <w:r w:rsidRPr="00147245">
        <w:t xml:space="preserve"> в лице заместителя Генерального директора по общим вопросам Глушко Игоря Владимировича, действующего на основании доверенности № 13-11/2016/210 от 10.03.2016 г., с одной стороны, и</w:t>
      </w:r>
    </w:p>
    <w:p w:rsidR="00D84C4C" w:rsidRPr="00147245" w:rsidRDefault="00D84C4C" w:rsidP="00D84C4C">
      <w:pPr>
        <w:ind w:right="-180" w:firstLine="708"/>
        <w:jc w:val="both"/>
      </w:pPr>
      <w:r w:rsidRPr="00147245">
        <w:rPr>
          <w:b/>
        </w:rPr>
        <w:t xml:space="preserve">___________________________________________, </w:t>
      </w:r>
      <w:proofErr w:type="gramStart"/>
      <w:r w:rsidRPr="00147245">
        <w:rPr>
          <w:b/>
        </w:rPr>
        <w:t>именуемое</w:t>
      </w:r>
      <w:proofErr w:type="gramEnd"/>
      <w:r w:rsidRPr="00147245">
        <w:rPr>
          <w:b/>
        </w:rPr>
        <w:t xml:space="preserve"> в дальнейшем Исполнитель</w:t>
      </w:r>
      <w:r w:rsidRPr="00147245">
        <w:t>, в лице ___________________________________________________________, действующего на основании ____________________________, с другой стороны, совместно именуемые Стороны, заключили настоящий договор о нижеследующем.</w:t>
      </w:r>
    </w:p>
    <w:p w:rsidR="00D84C4C" w:rsidRPr="00147245" w:rsidRDefault="00D84C4C" w:rsidP="00D84C4C">
      <w:pPr>
        <w:ind w:right="-180" w:firstLine="708"/>
        <w:jc w:val="both"/>
      </w:pPr>
    </w:p>
    <w:p w:rsidR="00D84C4C" w:rsidRPr="00147245" w:rsidRDefault="00D84C4C" w:rsidP="00D84C4C">
      <w:pPr>
        <w:jc w:val="center"/>
      </w:pPr>
      <w:r w:rsidRPr="00147245">
        <w:rPr>
          <w:b/>
        </w:rPr>
        <w:t>1. ПРЕДМЕТ ДОГОВОРА</w:t>
      </w:r>
    </w:p>
    <w:p w:rsidR="00D84C4C" w:rsidRPr="00147245" w:rsidRDefault="00D84C4C" w:rsidP="00D84C4C">
      <w:pPr>
        <w:pStyle w:val="a5"/>
        <w:ind w:firstLine="720"/>
        <w:jc w:val="both"/>
        <w:rPr>
          <w:sz w:val="24"/>
          <w:szCs w:val="24"/>
        </w:rPr>
      </w:pPr>
      <w:r w:rsidRPr="00147245">
        <w:rPr>
          <w:sz w:val="24"/>
          <w:szCs w:val="24"/>
        </w:rPr>
        <w:t xml:space="preserve">1.1. По настоящему договору Исполнитель обязуется по заданию Заказчика оказывать услуги, указанные в п. 1.2. договора (далее – услуги), а Заказчик обязуется оплачивать оказанные услуги в соответствии с прайс-листом Исполнителя. </w:t>
      </w:r>
    </w:p>
    <w:p w:rsidR="00D84C4C" w:rsidRPr="00147245" w:rsidRDefault="00D84C4C" w:rsidP="00D84C4C">
      <w:pPr>
        <w:jc w:val="both"/>
      </w:pPr>
      <w:r w:rsidRPr="00147245">
        <w:tab/>
        <w:t>1.2. Перечень услуг, оказываемых Исполнителем Заказчику:</w:t>
      </w:r>
    </w:p>
    <w:p w:rsidR="00D84C4C" w:rsidRPr="00147245" w:rsidRDefault="00D84C4C" w:rsidP="00D84C4C">
      <w:pPr>
        <w:pStyle w:val="a7"/>
        <w:numPr>
          <w:ilvl w:val="0"/>
          <w:numId w:val="1"/>
        </w:numPr>
        <w:jc w:val="both"/>
      </w:pPr>
      <w:r w:rsidRPr="00147245">
        <w:t>бронирование, оформление и продажа авиабилетов на пассажирские авиаперевозки;</w:t>
      </w:r>
    </w:p>
    <w:p w:rsidR="00D84C4C" w:rsidRPr="00147245" w:rsidRDefault="00D84C4C" w:rsidP="00D84C4C">
      <w:pPr>
        <w:pStyle w:val="a7"/>
        <w:numPr>
          <w:ilvl w:val="0"/>
          <w:numId w:val="1"/>
        </w:numPr>
        <w:jc w:val="both"/>
      </w:pPr>
      <w:r w:rsidRPr="00147245">
        <w:t>оформление и продажа железнодорожных проездных документов;</w:t>
      </w:r>
    </w:p>
    <w:p w:rsidR="00D84C4C" w:rsidRPr="00147245" w:rsidRDefault="00D84C4C" w:rsidP="00D84C4C">
      <w:pPr>
        <w:pStyle w:val="a7"/>
        <w:numPr>
          <w:ilvl w:val="0"/>
          <w:numId w:val="1"/>
        </w:numPr>
        <w:jc w:val="both"/>
      </w:pPr>
      <w:r w:rsidRPr="00147245">
        <w:t>бронирование мест в гостиницах;</w:t>
      </w:r>
    </w:p>
    <w:p w:rsidR="00D84C4C" w:rsidRPr="00147245" w:rsidRDefault="00D84C4C" w:rsidP="00D84C4C">
      <w:pPr>
        <w:pStyle w:val="a7"/>
        <w:numPr>
          <w:ilvl w:val="0"/>
          <w:numId w:val="1"/>
        </w:numPr>
        <w:jc w:val="both"/>
      </w:pPr>
      <w:r w:rsidRPr="00147245">
        <w:t>заказ транспортных средств, включая аренду автомобилей;</w:t>
      </w:r>
    </w:p>
    <w:p w:rsidR="00D84C4C" w:rsidRPr="00147245" w:rsidRDefault="00D84C4C" w:rsidP="00D84C4C">
      <w:pPr>
        <w:pStyle w:val="a7"/>
        <w:numPr>
          <w:ilvl w:val="0"/>
          <w:numId w:val="1"/>
        </w:numPr>
        <w:jc w:val="both"/>
      </w:pPr>
      <w:r w:rsidRPr="00147245">
        <w:t>предоставление услуг по трансферам;</w:t>
      </w:r>
    </w:p>
    <w:p w:rsidR="00D84C4C" w:rsidRPr="00147245" w:rsidRDefault="00D84C4C" w:rsidP="00D84C4C">
      <w:pPr>
        <w:pStyle w:val="a7"/>
        <w:numPr>
          <w:ilvl w:val="0"/>
          <w:numId w:val="1"/>
        </w:numPr>
        <w:jc w:val="both"/>
      </w:pPr>
      <w:r w:rsidRPr="00147245">
        <w:t>оформление приглашений, сопровождение российских виз и осуществление иных установленных законодательством РФ процедур, связанных с въездом на территорию РФ, нахождением на территории РФ и выездом с территории РФ;</w:t>
      </w:r>
    </w:p>
    <w:p w:rsidR="00D84C4C" w:rsidRPr="00147245" w:rsidRDefault="00D84C4C" w:rsidP="00D84C4C">
      <w:pPr>
        <w:pStyle w:val="a7"/>
        <w:numPr>
          <w:ilvl w:val="0"/>
          <w:numId w:val="1"/>
        </w:numPr>
        <w:jc w:val="both"/>
      </w:pPr>
      <w:r w:rsidRPr="00147245">
        <w:t>подготовка, организация и проведение конференций, семинаров, тренингов и иных мероприятий;</w:t>
      </w:r>
    </w:p>
    <w:p w:rsidR="00D84C4C" w:rsidRPr="00147245" w:rsidRDefault="00D84C4C" w:rsidP="00D84C4C">
      <w:pPr>
        <w:pStyle w:val="a7"/>
        <w:numPr>
          <w:ilvl w:val="0"/>
          <w:numId w:val="1"/>
        </w:numPr>
        <w:jc w:val="both"/>
      </w:pPr>
      <w:r w:rsidRPr="00147245">
        <w:rPr>
          <w:lang w:val="en-US"/>
        </w:rPr>
        <w:t>VIP</w:t>
      </w:r>
      <w:r w:rsidRPr="00147245">
        <w:t xml:space="preserve"> - обслуживание в аэропортах гг. Москвы, Санкт-Петербурга, Краснодара, Анапы;</w:t>
      </w:r>
    </w:p>
    <w:p w:rsidR="00D84C4C" w:rsidRPr="00147245" w:rsidRDefault="00D84C4C" w:rsidP="00D84C4C">
      <w:pPr>
        <w:pStyle w:val="a7"/>
        <w:numPr>
          <w:ilvl w:val="0"/>
          <w:numId w:val="1"/>
        </w:numPr>
        <w:jc w:val="both"/>
      </w:pPr>
      <w:r w:rsidRPr="00147245">
        <w:t>организация экскурсионного обслуживания;</w:t>
      </w:r>
    </w:p>
    <w:p w:rsidR="00D84C4C" w:rsidRPr="00147245" w:rsidRDefault="00D84C4C" w:rsidP="00D84C4C">
      <w:pPr>
        <w:pStyle w:val="a7"/>
        <w:numPr>
          <w:ilvl w:val="0"/>
          <w:numId w:val="1"/>
        </w:numPr>
        <w:jc w:val="both"/>
      </w:pPr>
      <w:r w:rsidRPr="00147245">
        <w:t>оформление страховых полисов для лиц, выезжающих за рубеж;</w:t>
      </w:r>
    </w:p>
    <w:p w:rsidR="00D84C4C" w:rsidRPr="00147245" w:rsidRDefault="00D84C4C" w:rsidP="00D84C4C">
      <w:pPr>
        <w:pStyle w:val="a7"/>
        <w:numPr>
          <w:ilvl w:val="0"/>
          <w:numId w:val="1"/>
        </w:numPr>
        <w:jc w:val="both"/>
      </w:pPr>
      <w:r w:rsidRPr="00147245">
        <w:t>организация перевозки и доставки грузов;</w:t>
      </w:r>
    </w:p>
    <w:p w:rsidR="00D84C4C" w:rsidRPr="00147245" w:rsidRDefault="00D84C4C" w:rsidP="00D84C4C">
      <w:pPr>
        <w:pStyle w:val="a7"/>
        <w:numPr>
          <w:ilvl w:val="0"/>
          <w:numId w:val="1"/>
        </w:numPr>
        <w:jc w:val="both"/>
      </w:pPr>
      <w:r w:rsidRPr="00147245">
        <w:t>иные услуги, не указанные в данной статье договора и не противоречащие законодательству РФ.</w:t>
      </w:r>
    </w:p>
    <w:p w:rsidR="00D84C4C" w:rsidRPr="00147245" w:rsidRDefault="00D84C4C" w:rsidP="00D84C4C">
      <w:pPr>
        <w:pStyle w:val="a7"/>
        <w:ind w:left="0" w:firstLine="851"/>
        <w:jc w:val="both"/>
      </w:pPr>
      <w:r w:rsidRPr="00147245">
        <w:t>1.3. Услуги оказываются в офисе Исполнителя, расположенном по адресу: _________________________________.</w:t>
      </w:r>
    </w:p>
    <w:p w:rsidR="00D84C4C" w:rsidRPr="00147245" w:rsidRDefault="00D84C4C" w:rsidP="00D84C4C">
      <w:pPr>
        <w:pStyle w:val="a7"/>
        <w:jc w:val="both"/>
      </w:pPr>
    </w:p>
    <w:p w:rsidR="00D84C4C" w:rsidRPr="00147245" w:rsidRDefault="00D84C4C" w:rsidP="00D84C4C">
      <w:pPr>
        <w:jc w:val="center"/>
        <w:rPr>
          <w:b/>
        </w:rPr>
      </w:pPr>
      <w:r w:rsidRPr="00147245">
        <w:rPr>
          <w:b/>
        </w:rPr>
        <w:t>2. ЦЕНА УСЛУГ И ПОРЯДОК РАСЧЕТОВ</w:t>
      </w:r>
    </w:p>
    <w:p w:rsidR="00D84C4C" w:rsidRPr="00147245" w:rsidRDefault="00D84C4C" w:rsidP="00D84C4C">
      <w:pPr>
        <w:ind w:firstLine="709"/>
        <w:jc w:val="both"/>
      </w:pPr>
      <w:r w:rsidRPr="00147245">
        <w:t>2.1. Цена услуг по договору не превысит 1</w:t>
      </w:r>
      <w:r>
        <w:t>65</w:t>
      </w:r>
      <w:r w:rsidRPr="00147245">
        <w:t xml:space="preserve">000 (сто </w:t>
      </w:r>
      <w:r>
        <w:t>шестьдесят пять</w:t>
      </w:r>
      <w:r w:rsidRPr="00147245">
        <w:t xml:space="preserve"> тысяч) рублей 00 коп</w:t>
      </w:r>
      <w:proofErr w:type="gramStart"/>
      <w:r w:rsidRPr="00147245">
        <w:t>.</w:t>
      </w:r>
      <w:proofErr w:type="gramEnd"/>
      <w:r w:rsidRPr="00147245">
        <w:t xml:space="preserve"> (</w:t>
      </w:r>
      <w:proofErr w:type="gramStart"/>
      <w:r w:rsidRPr="00147245">
        <w:t>б</w:t>
      </w:r>
      <w:proofErr w:type="gramEnd"/>
      <w:r w:rsidRPr="00147245">
        <w:t>ез НДС).</w:t>
      </w:r>
    </w:p>
    <w:p w:rsidR="00D84C4C" w:rsidRPr="00147245" w:rsidRDefault="00D84C4C" w:rsidP="00D84C4C">
      <w:pPr>
        <w:ind w:firstLine="709"/>
        <w:jc w:val="both"/>
      </w:pPr>
      <w:r w:rsidRPr="00147245">
        <w:t>2.2. Стоимость услуг Исполнителя включает в себя:</w:t>
      </w:r>
    </w:p>
    <w:p w:rsidR="00D84C4C" w:rsidRPr="00147245" w:rsidRDefault="00D84C4C" w:rsidP="00D84C4C">
      <w:pPr>
        <w:pStyle w:val="a7"/>
        <w:numPr>
          <w:ilvl w:val="0"/>
          <w:numId w:val="3"/>
        </w:numPr>
        <w:jc w:val="both"/>
      </w:pPr>
      <w:r w:rsidRPr="00147245">
        <w:t>тарифы, таксы, сборы перевозчиков, аэропортов, гостиниц и иных организаций, услуги которых предоставляются Заказчику по договору;</w:t>
      </w:r>
    </w:p>
    <w:p w:rsidR="00D84C4C" w:rsidRPr="00147245" w:rsidRDefault="00D84C4C" w:rsidP="00D84C4C">
      <w:pPr>
        <w:pStyle w:val="a7"/>
        <w:numPr>
          <w:ilvl w:val="0"/>
          <w:numId w:val="3"/>
        </w:numPr>
        <w:jc w:val="both"/>
      </w:pPr>
      <w:r w:rsidRPr="00147245">
        <w:t>сборы, взимаемые Исполнителем при бронировании, выписке, возврате билетов и др.;</w:t>
      </w:r>
    </w:p>
    <w:p w:rsidR="00D84C4C" w:rsidRPr="00147245" w:rsidRDefault="00D84C4C" w:rsidP="00D84C4C">
      <w:pPr>
        <w:pStyle w:val="a7"/>
        <w:numPr>
          <w:ilvl w:val="0"/>
          <w:numId w:val="3"/>
        </w:numPr>
        <w:jc w:val="both"/>
      </w:pPr>
      <w:r w:rsidRPr="00147245">
        <w:t>налоги, предусмотренные действующим законодательством РФ на момент принятия заказа к исполнению.</w:t>
      </w:r>
    </w:p>
    <w:p w:rsidR="00D84C4C" w:rsidRPr="00147245" w:rsidRDefault="00D84C4C" w:rsidP="00D84C4C">
      <w:pPr>
        <w:ind w:firstLine="708"/>
        <w:jc w:val="both"/>
      </w:pPr>
      <w:r w:rsidRPr="00147245">
        <w:t>2.3. Оплата услуг производится путем перечисления безналичных денежных средств на расчетный счет Исполнителя, указанный в реквизитах договора, либо путем внесения наличных денежных сре</w:t>
      </w:r>
      <w:proofErr w:type="gramStart"/>
      <w:r w:rsidRPr="00147245">
        <w:t>дств в к</w:t>
      </w:r>
      <w:proofErr w:type="gramEnd"/>
      <w:r w:rsidRPr="00147245">
        <w:t>ассу Исполнителя.</w:t>
      </w:r>
    </w:p>
    <w:p w:rsidR="00D84C4C" w:rsidRPr="00147245" w:rsidRDefault="00D84C4C" w:rsidP="00D84C4C">
      <w:pPr>
        <w:ind w:firstLine="708"/>
        <w:jc w:val="both"/>
      </w:pPr>
      <w:r w:rsidRPr="00147245">
        <w:t>2.4. Датой оплаты услуг считается дата списания денежных сре</w:t>
      </w:r>
      <w:proofErr w:type="gramStart"/>
      <w:r w:rsidRPr="00147245">
        <w:t>дств с р</w:t>
      </w:r>
      <w:proofErr w:type="gramEnd"/>
      <w:r w:rsidRPr="00147245">
        <w:t>асчетного счета Заказчика, либо внесения наличных денежных средств в кассу Исполнителя.</w:t>
      </w:r>
    </w:p>
    <w:p w:rsidR="00D84C4C" w:rsidRPr="00147245" w:rsidRDefault="00D84C4C" w:rsidP="00D84C4C">
      <w:pPr>
        <w:jc w:val="both"/>
      </w:pPr>
      <w:r w:rsidRPr="00147245">
        <w:lastRenderedPageBreak/>
        <w:tab/>
        <w:t>2.5. В случае наличия у Заказчика задолженности по оказанным услугам Исполнитель вправе приостановить исполнение следующего заказа, отменить бронирование, аннулировать неоплаченный билет или другую услугу, при условии предварительного письменного уведомления Заказчика об имеющейся задолженности за 12 (двенадцать) рабочих дней до приостановления приема заявок и направлением в адрес Заказчика акта сверки расчетов.</w:t>
      </w:r>
    </w:p>
    <w:p w:rsidR="00D84C4C" w:rsidRPr="00147245" w:rsidRDefault="00D84C4C" w:rsidP="00D84C4C">
      <w:pPr>
        <w:pStyle w:val="a7"/>
        <w:ind w:left="0" w:firstLine="709"/>
        <w:jc w:val="both"/>
      </w:pPr>
    </w:p>
    <w:p w:rsidR="00D84C4C" w:rsidRPr="00147245" w:rsidRDefault="00D84C4C" w:rsidP="00D84C4C">
      <w:pPr>
        <w:jc w:val="center"/>
      </w:pPr>
      <w:r w:rsidRPr="00147245">
        <w:rPr>
          <w:b/>
        </w:rPr>
        <w:t>3. ПОРЯДОК ОКАЗАНИЯ УСЛУГ</w:t>
      </w:r>
    </w:p>
    <w:p w:rsidR="00D84C4C" w:rsidRDefault="00D84C4C" w:rsidP="00D84C4C">
      <w:pPr>
        <w:ind w:firstLine="709"/>
        <w:jc w:val="both"/>
      </w:pPr>
      <w:r w:rsidRPr="00147245">
        <w:t>3.1.   Услуги выполняются Исполнителем на основании принятых заявок, подаваемых Заказчиком в соответствии с приложениями № 1,2 к договору. Передача заявки может осуществляться посредством факсимильной связи или электронной почты, по реквизитам, указанным в разделе 11 договора.</w:t>
      </w:r>
    </w:p>
    <w:p w:rsidR="00D84C4C" w:rsidRPr="0081737C" w:rsidRDefault="00D84C4C" w:rsidP="00D84C4C">
      <w:pPr>
        <w:ind w:firstLine="709"/>
        <w:jc w:val="both"/>
      </w:pPr>
      <w:r>
        <w:t xml:space="preserve">3.2. В целях предотвращения раскрытия информации третьими лицами, передача заявок и иной информации, содержащей персональные данные должны передаваться в запароленном архиве </w:t>
      </w:r>
      <w:r>
        <w:rPr>
          <w:lang w:val="en-US"/>
        </w:rPr>
        <w:t>WinRar</w:t>
      </w:r>
      <w:r w:rsidRPr="0081737C">
        <w:t>.</w:t>
      </w:r>
    </w:p>
    <w:p w:rsidR="00D84C4C" w:rsidRPr="00147245" w:rsidRDefault="00D84C4C" w:rsidP="00D84C4C">
      <w:pPr>
        <w:ind w:firstLine="709"/>
        <w:jc w:val="both"/>
      </w:pPr>
      <w:r w:rsidRPr="00147245">
        <w:t>3.</w:t>
      </w:r>
      <w:r>
        <w:t>3</w:t>
      </w:r>
      <w:r w:rsidRPr="00147245">
        <w:t>. После получения заявки Исполнитель уведомляет Заказчика о принятии ее к исполнению либо об отказе принятия к исполнению. Основанием для отказа Исполнителем в принятии заявки к исполнению являются:</w:t>
      </w:r>
    </w:p>
    <w:p w:rsidR="00D84C4C" w:rsidRPr="00147245" w:rsidRDefault="00D84C4C" w:rsidP="00D84C4C">
      <w:pPr>
        <w:pStyle w:val="a7"/>
        <w:numPr>
          <w:ilvl w:val="0"/>
          <w:numId w:val="2"/>
        </w:numPr>
        <w:ind w:left="0" w:firstLine="567"/>
        <w:jc w:val="both"/>
      </w:pPr>
      <w:r w:rsidRPr="00147245">
        <w:t>ненадлежащее оформление Заказчиком заявки;</w:t>
      </w:r>
    </w:p>
    <w:p w:rsidR="00D84C4C" w:rsidRPr="00147245" w:rsidRDefault="00D84C4C" w:rsidP="00D84C4C">
      <w:pPr>
        <w:pStyle w:val="a7"/>
        <w:numPr>
          <w:ilvl w:val="0"/>
          <w:numId w:val="2"/>
        </w:numPr>
        <w:ind w:left="0" w:firstLine="567"/>
        <w:jc w:val="both"/>
      </w:pPr>
      <w:r w:rsidRPr="00147245">
        <w:t>наличие задолженности Заказчика перед Исполнителем за оказанные ранее услуги;</w:t>
      </w:r>
    </w:p>
    <w:p w:rsidR="00D84C4C" w:rsidRPr="00147245" w:rsidRDefault="00D84C4C" w:rsidP="00D84C4C">
      <w:pPr>
        <w:pStyle w:val="a7"/>
        <w:numPr>
          <w:ilvl w:val="0"/>
          <w:numId w:val="2"/>
        </w:numPr>
        <w:ind w:left="0" w:firstLine="567"/>
        <w:jc w:val="both"/>
      </w:pPr>
      <w:r w:rsidRPr="00147245">
        <w:t>объективные обстоятельства невозможности исполнения заявки (отсутствие мест и т.п.).</w:t>
      </w:r>
    </w:p>
    <w:p w:rsidR="00D84C4C" w:rsidRPr="00147245" w:rsidRDefault="00D84C4C" w:rsidP="00D84C4C">
      <w:pPr>
        <w:ind w:firstLine="709"/>
        <w:jc w:val="both"/>
      </w:pPr>
      <w:r w:rsidRPr="00147245">
        <w:t>3.</w:t>
      </w:r>
      <w:r>
        <w:t>4</w:t>
      </w:r>
      <w:r w:rsidRPr="00147245">
        <w:t xml:space="preserve">. Исполнитель предоставляет Заказчику информацию, указанную в п. 3.2 договора, в свободной форме устно или письменно, по телефону/факсу (861)279-33-32, 279-31-44 и по электронной почте: </w:t>
      </w:r>
      <w:hyperlink r:id="rId6" w:history="1">
        <w:proofErr w:type="gramStart"/>
        <w:r w:rsidRPr="00147245">
          <w:rPr>
            <w:rStyle w:val="a3"/>
            <w:lang w:val="en-US"/>
          </w:rPr>
          <w:t>E</w:t>
        </w:r>
        <w:r w:rsidRPr="00147245">
          <w:rPr>
            <w:rStyle w:val="a3"/>
          </w:rPr>
          <w:t>.</w:t>
        </w:r>
        <w:proofErr w:type="gramEnd"/>
        <w:r w:rsidRPr="00147245">
          <w:rPr>
            <w:rStyle w:val="a3"/>
            <w:lang w:val="en-US"/>
          </w:rPr>
          <w:t>ZHirova</w:t>
        </w:r>
        <w:r w:rsidRPr="00147245">
          <w:rPr>
            <w:rStyle w:val="a3"/>
          </w:rPr>
          <w:t>@</w:t>
        </w:r>
        <w:r w:rsidRPr="00147245">
          <w:rPr>
            <w:rStyle w:val="a3"/>
            <w:lang w:val="en-US"/>
          </w:rPr>
          <w:t>gazpromgk</w:t>
        </w:r>
        <w:r w:rsidRPr="00147245">
          <w:rPr>
            <w:rStyle w:val="a3"/>
          </w:rPr>
          <w:t>.</w:t>
        </w:r>
        <w:r w:rsidRPr="00147245">
          <w:rPr>
            <w:rStyle w:val="a3"/>
            <w:lang w:val="en-US"/>
          </w:rPr>
          <w:t>ru</w:t>
        </w:r>
        <w:proofErr w:type="gramStart"/>
      </w:hyperlink>
      <w:r w:rsidRPr="00147245">
        <w:t xml:space="preserve"> и </w:t>
      </w:r>
      <w:hyperlink r:id="rId7" w:history="1">
        <w:r w:rsidRPr="00147245">
          <w:rPr>
            <w:rStyle w:val="a3"/>
            <w:lang w:val="en-US"/>
          </w:rPr>
          <w:t>AV</w:t>
        </w:r>
        <w:r w:rsidRPr="00147245">
          <w:rPr>
            <w:rStyle w:val="a3"/>
          </w:rPr>
          <w:t>.</w:t>
        </w:r>
        <w:r w:rsidRPr="00147245">
          <w:rPr>
            <w:rStyle w:val="a3"/>
            <w:lang w:val="en-US"/>
          </w:rPr>
          <w:t>Kovalenko</w:t>
        </w:r>
        <w:r w:rsidRPr="00147245">
          <w:rPr>
            <w:rStyle w:val="a3"/>
          </w:rPr>
          <w:t>@</w:t>
        </w:r>
        <w:r w:rsidRPr="00147245">
          <w:rPr>
            <w:rStyle w:val="a3"/>
            <w:lang w:val="en-US"/>
          </w:rPr>
          <w:t>gazpromgk</w:t>
        </w:r>
        <w:r w:rsidRPr="00147245">
          <w:rPr>
            <w:rStyle w:val="a3"/>
          </w:rPr>
          <w:t>.</w:t>
        </w:r>
        <w:r w:rsidRPr="00147245">
          <w:rPr>
            <w:rStyle w:val="a3"/>
            <w:lang w:val="en-US"/>
          </w:rPr>
          <w:t>ru</w:t>
        </w:r>
      </w:hyperlink>
      <w:r w:rsidRPr="00147245">
        <w:t>.</w:t>
      </w:r>
      <w:proofErr w:type="gramEnd"/>
    </w:p>
    <w:p w:rsidR="00D84C4C" w:rsidRPr="00147245" w:rsidRDefault="00D84C4C" w:rsidP="00D84C4C">
      <w:pPr>
        <w:ind w:firstLine="708"/>
        <w:jc w:val="both"/>
      </w:pPr>
      <w:r w:rsidRPr="00147245">
        <w:t>3.</w:t>
      </w:r>
      <w:r>
        <w:t>5</w:t>
      </w:r>
      <w:r w:rsidRPr="00147245">
        <w:t>. Исполнитель осуществляет необходимое бронирование и выставляет счет на 100% предоплату заказанных услуг, срок действия которого определяется условиями бронирования и указан в счете. В случае неоплаты счета до установленного срока бронирование аннулируется.</w:t>
      </w:r>
    </w:p>
    <w:p w:rsidR="00D84C4C" w:rsidRPr="00147245" w:rsidRDefault="00D84C4C" w:rsidP="00D84C4C">
      <w:pPr>
        <w:ind w:firstLine="708"/>
        <w:jc w:val="both"/>
      </w:pPr>
      <w:r w:rsidRPr="00147245">
        <w:t>3.</w:t>
      </w:r>
      <w:r>
        <w:t>6</w:t>
      </w:r>
      <w:r w:rsidRPr="00147245">
        <w:t>. Исполнитель не позднее следующего дня после получения оплаты по счету исполняет заявку Заказчика.</w:t>
      </w:r>
    </w:p>
    <w:p w:rsidR="00D84C4C" w:rsidRPr="00147245" w:rsidRDefault="00D84C4C" w:rsidP="00D84C4C">
      <w:pPr>
        <w:ind w:firstLine="708"/>
        <w:jc w:val="both"/>
      </w:pPr>
      <w:r w:rsidRPr="00147245">
        <w:t>3.</w:t>
      </w:r>
      <w:r>
        <w:t>7</w:t>
      </w:r>
      <w:r w:rsidRPr="00147245">
        <w:t>. Заказчик вправе в любое время до исполнения заявки Исполнителем в письменном виде отказаться полностью или частично от заказанных услуг, возместив при этом Исполнителю фактически понесенные им расходы (штрафы перевозчиков, гостиниц, расходы по аренде транспортных средств и т.п.).</w:t>
      </w:r>
    </w:p>
    <w:p w:rsidR="00D84C4C" w:rsidRPr="00147245" w:rsidRDefault="00D84C4C" w:rsidP="00D84C4C">
      <w:pPr>
        <w:ind w:firstLine="708"/>
        <w:jc w:val="both"/>
      </w:pPr>
    </w:p>
    <w:p w:rsidR="00D84C4C" w:rsidRPr="00147245" w:rsidRDefault="00D84C4C" w:rsidP="00D84C4C">
      <w:pPr>
        <w:jc w:val="center"/>
      </w:pPr>
      <w:r w:rsidRPr="00147245">
        <w:rPr>
          <w:b/>
        </w:rPr>
        <w:t>4. ОБЯЗАННОСТИ СТОРОН</w:t>
      </w:r>
    </w:p>
    <w:p w:rsidR="00D84C4C" w:rsidRPr="00147245" w:rsidRDefault="00D84C4C" w:rsidP="00D84C4C">
      <w:pPr>
        <w:ind w:firstLine="709"/>
        <w:jc w:val="both"/>
        <w:rPr>
          <w:b/>
        </w:rPr>
      </w:pPr>
      <w:r w:rsidRPr="00147245">
        <w:rPr>
          <w:b/>
        </w:rPr>
        <w:t>4.1. Исполнитель обязуется:</w:t>
      </w:r>
    </w:p>
    <w:p w:rsidR="00D84C4C" w:rsidRPr="00147245" w:rsidRDefault="00D84C4C" w:rsidP="00D84C4C">
      <w:pPr>
        <w:ind w:firstLine="709"/>
        <w:jc w:val="both"/>
      </w:pPr>
      <w:r w:rsidRPr="00147245">
        <w:t>4.1.1. Своевременно рассмотреть заявку Заказчика и осуществить необходимое бронирование.</w:t>
      </w:r>
    </w:p>
    <w:p w:rsidR="00D84C4C" w:rsidRPr="00147245" w:rsidRDefault="00D84C4C" w:rsidP="00D84C4C">
      <w:pPr>
        <w:ind w:firstLine="709"/>
        <w:jc w:val="both"/>
      </w:pPr>
      <w:r w:rsidRPr="00147245">
        <w:t>4.1.2. Предоставить Заказчику необходимую информацию о существующих тарифах, льготах, скидках, а также о возможности уменьшения затрат на заказанные услуги.</w:t>
      </w:r>
    </w:p>
    <w:p w:rsidR="00D84C4C" w:rsidRPr="00147245" w:rsidRDefault="00D84C4C" w:rsidP="00D84C4C">
      <w:pPr>
        <w:ind w:firstLine="709"/>
        <w:jc w:val="both"/>
      </w:pPr>
      <w:r w:rsidRPr="00147245">
        <w:t>4.1.3. Информировать Заказчика об условиях применения тарифов перевозчиков, условиях и сроках изменения или отказа от заказанных услуг без применения штрафных санкций и о размерах штрафных санкций при несоблюдении Заказчиком требований, условий и ограничений, предъявляемых перевозчиками, гостиницами, страховыми компаниями, консульскими и таможенными службами и т.д.</w:t>
      </w:r>
    </w:p>
    <w:p w:rsidR="00D84C4C" w:rsidRPr="00147245" w:rsidRDefault="00D84C4C" w:rsidP="00D84C4C">
      <w:pPr>
        <w:ind w:firstLine="709"/>
        <w:jc w:val="both"/>
      </w:pPr>
      <w:r w:rsidRPr="00147245">
        <w:t>4.1.4. Оформить пакет документов, необходимых для выполнения услуг.</w:t>
      </w:r>
    </w:p>
    <w:p w:rsidR="00D84C4C" w:rsidRPr="00147245" w:rsidRDefault="00D84C4C" w:rsidP="00D84C4C">
      <w:pPr>
        <w:ind w:firstLine="709"/>
        <w:jc w:val="both"/>
      </w:pPr>
      <w:r w:rsidRPr="00147245">
        <w:t>4.1.5. Своевременно предоставлять информацию о состоянии взаиморасчетов между Заказчиком и Исполнителем.</w:t>
      </w:r>
    </w:p>
    <w:p w:rsidR="00D84C4C" w:rsidRPr="00147245" w:rsidRDefault="00D84C4C" w:rsidP="00D84C4C">
      <w:pPr>
        <w:ind w:firstLine="709"/>
        <w:jc w:val="both"/>
      </w:pPr>
      <w:r w:rsidRPr="00147245">
        <w:t xml:space="preserve">4.1.6. Не позднее 5-ти (пяти) рабочих дней с момента завершения оказания услуги по заявке Исполнитель предоставляет Заказчику подписанные акты выполненных услуг (приложение № 4 – форма) и накладные (приложение № 3 – форма). Услуги считаются оказанными с момента подписания Сторонами акта выполненных услуг. </w:t>
      </w:r>
    </w:p>
    <w:p w:rsidR="00D84C4C" w:rsidRPr="00147245" w:rsidRDefault="00D84C4C" w:rsidP="00D84C4C">
      <w:pPr>
        <w:ind w:firstLine="709"/>
        <w:jc w:val="both"/>
        <w:rPr>
          <w:b/>
        </w:rPr>
      </w:pPr>
      <w:r w:rsidRPr="00147245">
        <w:rPr>
          <w:b/>
        </w:rPr>
        <w:t>4.2. Заказчик обязуется:</w:t>
      </w:r>
    </w:p>
    <w:p w:rsidR="00D84C4C" w:rsidRPr="00147245" w:rsidRDefault="00D84C4C" w:rsidP="00D84C4C">
      <w:pPr>
        <w:ind w:firstLine="709"/>
        <w:jc w:val="both"/>
      </w:pPr>
      <w:r w:rsidRPr="00147245">
        <w:lastRenderedPageBreak/>
        <w:t>4.2.1. Назначить уполномоченного сотрудника для координации работы с Исполнителем, который направляет от имени Заказчика заявки и принимает исполнение заявки под свою личную роспись.</w:t>
      </w:r>
    </w:p>
    <w:p w:rsidR="00D84C4C" w:rsidRPr="00147245" w:rsidRDefault="00D84C4C" w:rsidP="00D84C4C">
      <w:pPr>
        <w:ind w:firstLine="709"/>
        <w:jc w:val="both"/>
      </w:pPr>
      <w:r w:rsidRPr="00147245">
        <w:t>4.2.2. Информировать сотрудников, участвующих в деловых поездках, об условиях полученных заказанных услуг на основании информации, полученной от Исполнителя.</w:t>
      </w:r>
    </w:p>
    <w:p w:rsidR="00D84C4C" w:rsidRPr="00147245" w:rsidRDefault="00D84C4C" w:rsidP="00D84C4C">
      <w:pPr>
        <w:ind w:firstLine="709"/>
        <w:jc w:val="both"/>
      </w:pPr>
      <w:r w:rsidRPr="00147245">
        <w:t>4.2.3. Во избежание штрафных санкций, связанных с возвратом неиспользованных билетов или полной невозможностью произвести возврат, информировать сотрудника, на которого оформлена перевозка, об условиях применения тарифов, правилах возврата билетов и других условиях на основании информации, предоставленной Исполнителем.</w:t>
      </w:r>
    </w:p>
    <w:p w:rsidR="00D84C4C" w:rsidRPr="00147245" w:rsidRDefault="00D84C4C" w:rsidP="00D84C4C">
      <w:pPr>
        <w:ind w:firstLine="709"/>
        <w:jc w:val="both"/>
      </w:pPr>
      <w:r w:rsidRPr="00147245">
        <w:t>4.2.4. В случае изменения условий заявки или отказа от заказанных услуг, своевременно в письменной форме информировать Исполнителя.</w:t>
      </w:r>
    </w:p>
    <w:p w:rsidR="00D84C4C" w:rsidRPr="00147245" w:rsidRDefault="00D84C4C" w:rsidP="00D84C4C">
      <w:pPr>
        <w:ind w:firstLine="709"/>
        <w:jc w:val="both"/>
      </w:pPr>
      <w:r w:rsidRPr="00147245">
        <w:t>4.2.5. Возместить Исполнителю фактические расходы, понесенные им в связи с изменением или отказом от заказанных услуг (штрафы перевозчиков, гостиниц, расходы по аренде транспортных средств, сборы Исполнителя и т.п.).</w:t>
      </w:r>
    </w:p>
    <w:p w:rsidR="00D84C4C" w:rsidRPr="00147245" w:rsidRDefault="00D84C4C" w:rsidP="00D84C4C">
      <w:pPr>
        <w:jc w:val="both"/>
      </w:pPr>
    </w:p>
    <w:p w:rsidR="00D84C4C" w:rsidRPr="00147245" w:rsidRDefault="00D84C4C" w:rsidP="00D84C4C">
      <w:pPr>
        <w:jc w:val="center"/>
      </w:pPr>
      <w:r w:rsidRPr="00147245">
        <w:rPr>
          <w:b/>
        </w:rPr>
        <w:t>5. ОТВЕТСТВЕННОСТЬ СТОРОН</w:t>
      </w:r>
    </w:p>
    <w:p w:rsidR="00D84C4C" w:rsidRPr="00147245" w:rsidRDefault="00D84C4C" w:rsidP="00D84C4C">
      <w:pPr>
        <w:ind w:firstLine="709"/>
        <w:jc w:val="both"/>
      </w:pPr>
      <w:r w:rsidRPr="00147245">
        <w:t>5.1. Исполнитель не несет ответственности:</w:t>
      </w:r>
    </w:p>
    <w:p w:rsidR="00D84C4C" w:rsidRPr="00147245" w:rsidRDefault="00D84C4C" w:rsidP="00D84C4C">
      <w:pPr>
        <w:ind w:firstLine="709"/>
        <w:jc w:val="both"/>
      </w:pPr>
      <w:r w:rsidRPr="00147245">
        <w:t>5.1.1. За действие официальных органов, паспортных, таможенных, визовых служб России и иностранных государств, препятствующих выезду сотрудников Заказчика.</w:t>
      </w:r>
    </w:p>
    <w:p w:rsidR="00D84C4C" w:rsidRPr="00147245" w:rsidRDefault="00D84C4C" w:rsidP="00D84C4C">
      <w:pPr>
        <w:ind w:firstLine="709"/>
        <w:jc w:val="both"/>
      </w:pPr>
      <w:r w:rsidRPr="00147245">
        <w:t>5.1.2. За перенос даты и времени, а также изменения маршрута или пункта прибытия, если такие действия будут необходимы перевозчику.</w:t>
      </w:r>
    </w:p>
    <w:p w:rsidR="00D84C4C" w:rsidRPr="00147245" w:rsidRDefault="00D84C4C" w:rsidP="00D84C4C">
      <w:pPr>
        <w:ind w:firstLine="709"/>
        <w:jc w:val="both"/>
      </w:pPr>
      <w:r w:rsidRPr="00147245">
        <w:t>5.1.3. В случае неявки или опоздания сотрудников Заказчика на рейс.</w:t>
      </w:r>
    </w:p>
    <w:p w:rsidR="00D84C4C" w:rsidRPr="00147245" w:rsidRDefault="00D84C4C" w:rsidP="00D84C4C">
      <w:pPr>
        <w:ind w:firstLine="709"/>
        <w:jc w:val="both"/>
      </w:pPr>
      <w:r w:rsidRPr="00147245">
        <w:t>5.2. Заказчик несет полную ответственность за достоверность данных, указанных в заявке.</w:t>
      </w:r>
    </w:p>
    <w:p w:rsidR="00D84C4C" w:rsidRPr="00147245" w:rsidRDefault="00D84C4C" w:rsidP="00D84C4C">
      <w:pPr>
        <w:tabs>
          <w:tab w:val="left" w:pos="-426"/>
        </w:tabs>
        <w:ind w:right="22" w:firstLine="720"/>
        <w:jc w:val="both"/>
      </w:pPr>
      <w:r w:rsidRPr="00147245">
        <w:t>5.3. За нарушение сроков оказания услуг Заказчик вправе требовать с Исполнителя уплаты неустойки в размере 0,1 % от стоимости не оказанных в срок услуг за каждый день просрочки.</w:t>
      </w:r>
    </w:p>
    <w:p w:rsidR="00D84C4C" w:rsidRPr="00147245" w:rsidRDefault="00D84C4C" w:rsidP="00D84C4C">
      <w:pPr>
        <w:tabs>
          <w:tab w:val="left" w:pos="-426"/>
        </w:tabs>
        <w:ind w:right="22" w:firstLine="720"/>
        <w:jc w:val="both"/>
      </w:pPr>
      <w:r w:rsidRPr="00147245">
        <w:t xml:space="preserve">5.4. За нарушение сроков оплаты Исполнитель вправе требовать с Заказчика уплаты неустойки в размере 0,1 % от неуплаченной суммы за каждый день просрочки. </w:t>
      </w:r>
    </w:p>
    <w:p w:rsidR="00D84C4C" w:rsidRPr="00147245" w:rsidRDefault="00D84C4C" w:rsidP="00D84C4C">
      <w:pPr>
        <w:tabs>
          <w:tab w:val="left" w:pos="-426"/>
        </w:tabs>
        <w:ind w:right="22" w:firstLine="720"/>
        <w:jc w:val="both"/>
      </w:pPr>
      <w:r w:rsidRPr="00147245">
        <w:t>5.5. Неустойка начисляется по день полного погашения основного долга.</w:t>
      </w:r>
    </w:p>
    <w:p w:rsidR="00D84C4C" w:rsidRPr="00147245" w:rsidRDefault="00D84C4C" w:rsidP="00D84C4C">
      <w:pPr>
        <w:tabs>
          <w:tab w:val="left" w:pos="-426"/>
        </w:tabs>
        <w:ind w:right="22" w:firstLine="720"/>
        <w:jc w:val="both"/>
      </w:pPr>
      <w:r w:rsidRPr="00147245">
        <w:t>5.6. Исполнитель несет ответственность за правильность оформления первичных документов и достоверность подписей. В случае доначисления налогов, в связи с принятием к учету неверно оформленных первичных документа, в том числе и по причине несоответствия подписей уполномоченным на то лицам, Исполнитель возмещает сумму причиненных убытков в виде доначисленных налогов, пеней, штрафов. Основанием на возмещение сумм причиненных убытков является выставленная на имя Исполнителя претензия Заказчика.</w:t>
      </w:r>
    </w:p>
    <w:p w:rsidR="00D84C4C" w:rsidRPr="00147245" w:rsidRDefault="00D84C4C" w:rsidP="00D84C4C">
      <w:pPr>
        <w:tabs>
          <w:tab w:val="left" w:pos="-426"/>
        </w:tabs>
        <w:ind w:right="22" w:firstLine="720"/>
        <w:jc w:val="both"/>
      </w:pPr>
      <w:r w:rsidRPr="00147245">
        <w:t>5.7. Поставщик предоставляет Покупателю письменно информацию о цепочке собственников, включая бенефициаров (в том числе конечных) с подтверждением соответствующими документами.</w:t>
      </w:r>
    </w:p>
    <w:p w:rsidR="00D84C4C" w:rsidRPr="00147245" w:rsidRDefault="00D84C4C" w:rsidP="00D84C4C">
      <w:pPr>
        <w:tabs>
          <w:tab w:val="left" w:pos="-426"/>
        </w:tabs>
        <w:ind w:right="22" w:firstLine="720"/>
        <w:jc w:val="both"/>
      </w:pPr>
      <w:r w:rsidRPr="00147245">
        <w:t xml:space="preserve">5.8. </w:t>
      </w:r>
      <w:proofErr w:type="gramStart"/>
      <w:r w:rsidRPr="00147245">
        <w:t xml:space="preserve">В случае изменений в цепочке собственников Поставщика, включая бенефициаров (в том числе конечных), и (или) в исполнительных органах Поставщика, последний    представляет   информацию об изменениях по адресу электронной почты </w:t>
      </w:r>
      <w:r w:rsidRPr="00147245">
        <w:rPr>
          <w:lang w:val="en-US"/>
        </w:rPr>
        <w:t>A</w:t>
      </w:r>
      <w:r w:rsidRPr="00147245">
        <w:t>.</w:t>
      </w:r>
      <w:r w:rsidRPr="00147245">
        <w:rPr>
          <w:lang w:val="en-US"/>
        </w:rPr>
        <w:t>Ageev</w:t>
      </w:r>
      <w:r w:rsidRPr="00147245">
        <w:t>@gazpromgk.ru в течение 3 (трех) календарных дней после таких изменений с подтверждением соответствующими документами.</w:t>
      </w:r>
      <w:proofErr w:type="gramEnd"/>
    </w:p>
    <w:p w:rsidR="00D84C4C" w:rsidRPr="00147245" w:rsidRDefault="00D84C4C" w:rsidP="00D84C4C">
      <w:pPr>
        <w:tabs>
          <w:tab w:val="left" w:pos="-426"/>
        </w:tabs>
        <w:ind w:right="22" w:firstLine="720"/>
        <w:jc w:val="both"/>
      </w:pPr>
      <w:r w:rsidRPr="00147245">
        <w:t xml:space="preserve">5.9. Поставщик вправе в одностороннем порядке отказаться от исполнения договора в случае неисполнения обязанности, предусмотренной пунктом 5.7. договора. В этом случае   договор   считается  расторгнутым </w:t>
      </w:r>
      <w:proofErr w:type="gramStart"/>
      <w:r w:rsidRPr="00147245">
        <w:t>с  даты получения</w:t>
      </w:r>
      <w:proofErr w:type="gramEnd"/>
      <w:r w:rsidRPr="00147245">
        <w:t xml:space="preserve"> Поставщиком письменного уведомления от Покупателя  об отказе от исполнения договора или с иной даты, указанной в таком уведомлении.                                                                                                     </w:t>
      </w:r>
    </w:p>
    <w:p w:rsidR="00D84C4C" w:rsidRPr="00147245" w:rsidRDefault="00D84C4C" w:rsidP="00D84C4C">
      <w:pPr>
        <w:tabs>
          <w:tab w:val="left" w:pos="-426"/>
        </w:tabs>
        <w:ind w:right="22" w:firstLine="720"/>
        <w:jc w:val="both"/>
      </w:pPr>
    </w:p>
    <w:p w:rsidR="00D84C4C" w:rsidRPr="00147245" w:rsidRDefault="00D84C4C" w:rsidP="00D84C4C">
      <w:pPr>
        <w:jc w:val="center"/>
      </w:pPr>
      <w:r w:rsidRPr="00147245">
        <w:rPr>
          <w:b/>
        </w:rPr>
        <w:t>6. КОНФИДЕНЦИАЛЬНОСТЬ</w:t>
      </w:r>
    </w:p>
    <w:p w:rsidR="00D84C4C" w:rsidRPr="00147245" w:rsidRDefault="00D84C4C" w:rsidP="00D84C4C">
      <w:pPr>
        <w:pStyle w:val="a7"/>
        <w:tabs>
          <w:tab w:val="left" w:pos="0"/>
        </w:tabs>
        <w:ind w:left="0" w:firstLine="567"/>
        <w:jc w:val="both"/>
        <w:rPr>
          <w:color w:val="000000"/>
        </w:rPr>
      </w:pPr>
      <w:r w:rsidRPr="00147245">
        <w:tab/>
        <w:t xml:space="preserve">6.1. </w:t>
      </w:r>
      <w:r w:rsidRPr="00147245">
        <w:rPr>
          <w:color w:val="000000"/>
        </w:rPr>
        <w:t xml:space="preserve">Ознакомление третьих лиц с договором, а также с документами, связанными с осуществлением деятельности по договору, не допускается без предварительного письменного разрешения другой Стороны, за исключением случаев, прямо предусмотренных законом. Договор, а также все документы и материалы, связанные с осуществлением деятельности по </w:t>
      </w:r>
      <w:r w:rsidRPr="00147245">
        <w:rPr>
          <w:color w:val="000000"/>
        </w:rPr>
        <w:lastRenderedPageBreak/>
        <w:t>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w:t>
      </w:r>
    </w:p>
    <w:p w:rsidR="00D84C4C" w:rsidRPr="00147245" w:rsidRDefault="00D84C4C" w:rsidP="00D84C4C">
      <w:pPr>
        <w:pStyle w:val="a7"/>
        <w:tabs>
          <w:tab w:val="left" w:pos="0"/>
        </w:tabs>
        <w:ind w:left="0" w:firstLine="567"/>
        <w:jc w:val="both"/>
      </w:pPr>
      <w:r w:rsidRPr="00147245">
        <w:rPr>
          <w:color w:val="000000"/>
        </w:rPr>
        <w:t xml:space="preserve">6.2. </w:t>
      </w:r>
      <w:r w:rsidRPr="00147245">
        <w:t>Стороны договорились о том, что все существенные условия договора, а также информация о ходе и результатах выполнения договорных обязательств по договору, не подлежат передаче третьим лицам без письменного согласия сторон.</w:t>
      </w:r>
    </w:p>
    <w:p w:rsidR="00D84C4C" w:rsidRPr="00147245" w:rsidRDefault="00D84C4C" w:rsidP="00D84C4C">
      <w:pPr>
        <w:pStyle w:val="a7"/>
        <w:tabs>
          <w:tab w:val="left" w:pos="0"/>
        </w:tabs>
        <w:ind w:left="0" w:firstLine="567"/>
        <w:jc w:val="both"/>
      </w:pPr>
      <w:r w:rsidRPr="00147245">
        <w:t>6.3. Каждая из Сторон обязана обеспечивать защиту информации, ставшей доступной ей в рамках договора, от несанкционированного использования, распространения или публикации.</w:t>
      </w:r>
    </w:p>
    <w:p w:rsidR="00D84C4C" w:rsidRPr="00147245" w:rsidRDefault="00D84C4C" w:rsidP="00D84C4C">
      <w:pPr>
        <w:pStyle w:val="a7"/>
        <w:tabs>
          <w:tab w:val="left" w:pos="0"/>
        </w:tabs>
        <w:ind w:left="0" w:firstLine="567"/>
        <w:jc w:val="both"/>
      </w:pPr>
      <w:r w:rsidRPr="00147245">
        <w:t>6.4. Любой ущерб, вызванный нарушением условий конфиденциальности, определяется и возмещается в соответствии с действующим законодательством РФ.</w:t>
      </w:r>
    </w:p>
    <w:p w:rsidR="00D84C4C" w:rsidRPr="00147245" w:rsidRDefault="00D84C4C" w:rsidP="00D84C4C">
      <w:pPr>
        <w:pStyle w:val="a7"/>
        <w:tabs>
          <w:tab w:val="left" w:pos="0"/>
        </w:tabs>
        <w:ind w:left="0" w:firstLine="567"/>
        <w:jc w:val="center"/>
        <w:rPr>
          <w:b/>
        </w:rPr>
      </w:pPr>
    </w:p>
    <w:p w:rsidR="00D84C4C" w:rsidRPr="00147245" w:rsidRDefault="00D84C4C" w:rsidP="00D84C4C">
      <w:pPr>
        <w:pStyle w:val="a7"/>
        <w:tabs>
          <w:tab w:val="left" w:pos="0"/>
        </w:tabs>
        <w:ind w:left="0" w:firstLine="567"/>
        <w:jc w:val="center"/>
        <w:rPr>
          <w:b/>
        </w:rPr>
      </w:pPr>
      <w:r w:rsidRPr="00147245">
        <w:rPr>
          <w:b/>
        </w:rPr>
        <w:t>7. ЗАЩИТА ПЕРСОНАЛЬНЫХ ДАННЫХ</w:t>
      </w:r>
    </w:p>
    <w:p w:rsidR="00D84C4C" w:rsidRPr="00147245" w:rsidRDefault="00D84C4C" w:rsidP="00D84C4C">
      <w:pPr>
        <w:jc w:val="both"/>
      </w:pPr>
      <w:r w:rsidRPr="00147245">
        <w:tab/>
        <w:t>7.1. Исполнитель договора обязуется соблюдать конфиденциальность полученных персональных данных Заказчика по договору и обеспечить безопасность персональных данных при их обработке, раскрытии, передаче, хранении, уничтожении и т.д.</w:t>
      </w:r>
    </w:p>
    <w:p w:rsidR="00D84C4C" w:rsidRPr="00147245" w:rsidRDefault="00D84C4C" w:rsidP="00D84C4C">
      <w:pPr>
        <w:jc w:val="both"/>
      </w:pPr>
      <w:r w:rsidRPr="00147245">
        <w:tab/>
        <w:t>7.2. Передача и использование Сторонами информации, содержащей персональные данные, осуществляется в соответствии с действующим законодательством РФ.</w:t>
      </w:r>
    </w:p>
    <w:p w:rsidR="00D84C4C" w:rsidRPr="00147245" w:rsidRDefault="00D84C4C" w:rsidP="00D84C4C">
      <w:pPr>
        <w:ind w:firstLine="708"/>
        <w:jc w:val="both"/>
      </w:pPr>
      <w:r w:rsidRPr="00147245">
        <w:t xml:space="preserve">7.3. Исполнитель при обработке персональных данных Заказчика обязуется принимать все необходимые организационные, технические меры для защиты персональных данных от неправомерных действий или случайного доступа к ним, обеспечивать безопасность персональных данных Заказчика применением комплекса мер, </w:t>
      </w:r>
      <w:proofErr w:type="gramStart"/>
      <w:r w:rsidRPr="00147245">
        <w:t>согласно требований</w:t>
      </w:r>
      <w:proofErr w:type="gramEnd"/>
      <w:r w:rsidRPr="00147245">
        <w:t xml:space="preserve"> действующего законодательства.</w:t>
      </w:r>
    </w:p>
    <w:p w:rsidR="00D84C4C" w:rsidRPr="00147245" w:rsidRDefault="00D84C4C" w:rsidP="00D84C4C">
      <w:pPr>
        <w:ind w:firstLine="708"/>
        <w:jc w:val="both"/>
      </w:pPr>
      <w:r w:rsidRPr="00147245">
        <w:t>7.4. Стороны подтверждают, что необходимые согласия субъектов персональных данных на их обработку, раскрытие¸ передачу, хранение, уничтожение и т.д. третьим лицам получены (будут получены) по форме приложения № 5 (согласие на обработку персональных данных).</w:t>
      </w:r>
    </w:p>
    <w:p w:rsidR="00D84C4C" w:rsidRPr="00147245" w:rsidRDefault="00D84C4C" w:rsidP="00D84C4C">
      <w:pPr>
        <w:ind w:firstLine="708"/>
        <w:jc w:val="both"/>
      </w:pPr>
    </w:p>
    <w:p w:rsidR="00D84C4C" w:rsidRPr="00147245" w:rsidRDefault="00D84C4C" w:rsidP="00D84C4C">
      <w:pPr>
        <w:jc w:val="center"/>
        <w:rPr>
          <w:color w:val="000000"/>
        </w:rPr>
      </w:pPr>
      <w:r w:rsidRPr="00147245">
        <w:rPr>
          <w:b/>
        </w:rPr>
        <w:t>8. СРОК ДЕЙСТВИЯ ДОГОВОРА</w:t>
      </w:r>
    </w:p>
    <w:p w:rsidR="00D84C4C" w:rsidRPr="00147245" w:rsidRDefault="00D84C4C" w:rsidP="00D84C4C">
      <w:pPr>
        <w:ind w:firstLine="709"/>
        <w:jc w:val="both"/>
        <w:rPr>
          <w:color w:val="000000"/>
        </w:rPr>
      </w:pPr>
      <w:r w:rsidRPr="00147245">
        <w:rPr>
          <w:color w:val="000000"/>
        </w:rPr>
        <w:t xml:space="preserve">8.1. Договор вступает в силу с момента подписания и действует до 31 декабря 2017 г. включительно. </w:t>
      </w:r>
    </w:p>
    <w:p w:rsidR="00D84C4C" w:rsidRPr="00147245" w:rsidRDefault="00D84C4C" w:rsidP="00D84C4C">
      <w:pPr>
        <w:jc w:val="both"/>
      </w:pPr>
      <w:r w:rsidRPr="00147245">
        <w:tab/>
        <w:t>8.2. Заказчик вправе в одностороннем внесудебном порядке отказаться от исполнения договора до завершения оказания (принятия) услуг. Для этого Заказчик направляет Исполнителю письменное уведомление и оплачивает фактически понесенные Исполнителем расходы. Исполнитель предоставляет Заказчику документальное подтверждение фактически понесенных расходов в срок не позднее 12 (двенадцати) рабочих дней со дня доставки их документального подтверждения. Заказчик оплачивает такие расходы в срок не позднее 7 (семи) рабочих дней со дня доставки их документального подтверждения.</w:t>
      </w:r>
    </w:p>
    <w:p w:rsidR="00D84C4C" w:rsidRPr="00147245" w:rsidRDefault="00D84C4C" w:rsidP="00D84C4C">
      <w:pPr>
        <w:ind w:firstLine="708"/>
        <w:jc w:val="both"/>
      </w:pPr>
      <w:r w:rsidRPr="00147245">
        <w:t xml:space="preserve">8.3. Исполнитель вправе в одностороннем внесудебном порядке отказаться от исполнения обязательств по договору при условии полного возмещения Заказчику убытков. В случае такого отказа Исполнитель направляет Заказчику письменное уведомление. Заказчик в срок не позднее 12 (двенадцати) десяти рабочих со дня доставки этого уведомления предоставляет Исполнителю документальное подтверждение размера убытков. Исполнитель возмещает Заказчику убытки в срок не позднее 7 (семи) рабочих дней со дня доставки их подтверждения. </w:t>
      </w:r>
    </w:p>
    <w:p w:rsidR="00D84C4C" w:rsidRPr="00147245" w:rsidRDefault="00D84C4C" w:rsidP="00D84C4C">
      <w:pPr>
        <w:ind w:firstLine="708"/>
        <w:jc w:val="both"/>
      </w:pPr>
      <w:r w:rsidRPr="00147245">
        <w:t xml:space="preserve">8.4. При одностороннем отказе Стороны от исполнения договора он будет считаться расторгнутым с момента получения другой Стороной такого уведомления, если в нем не предусмотрен более поздний срок расторжения договора. </w:t>
      </w:r>
    </w:p>
    <w:p w:rsidR="00D84C4C" w:rsidRPr="00147245" w:rsidRDefault="00D84C4C" w:rsidP="00D84C4C">
      <w:pPr>
        <w:ind w:firstLine="708"/>
        <w:jc w:val="both"/>
      </w:pPr>
    </w:p>
    <w:p w:rsidR="00D84C4C" w:rsidRPr="00147245" w:rsidRDefault="00D84C4C" w:rsidP="00D84C4C">
      <w:pPr>
        <w:tabs>
          <w:tab w:val="left" w:pos="0"/>
        </w:tabs>
        <w:ind w:firstLine="284"/>
        <w:jc w:val="center"/>
        <w:rPr>
          <w:b/>
        </w:rPr>
      </w:pPr>
      <w:r w:rsidRPr="00147245">
        <w:rPr>
          <w:b/>
        </w:rPr>
        <w:t>9.</w:t>
      </w:r>
      <w:r w:rsidRPr="00147245">
        <w:t xml:space="preserve"> </w:t>
      </w:r>
      <w:r w:rsidRPr="00147245">
        <w:rPr>
          <w:b/>
        </w:rPr>
        <w:t xml:space="preserve">СОГЛАШЕНИЕ О ПОРЯДКЕ И СРОКАХ </w:t>
      </w:r>
    </w:p>
    <w:p w:rsidR="00D84C4C" w:rsidRPr="00147245" w:rsidRDefault="00D84C4C" w:rsidP="00D84C4C">
      <w:pPr>
        <w:tabs>
          <w:tab w:val="left" w:pos="0"/>
        </w:tabs>
        <w:ind w:firstLine="284"/>
        <w:jc w:val="center"/>
        <w:rPr>
          <w:b/>
        </w:rPr>
      </w:pPr>
      <w:r w:rsidRPr="00147245">
        <w:rPr>
          <w:b/>
        </w:rPr>
        <w:t>ПРЕТЕНЗИОННОГО РЕГУЛИРОВАНИЯ СПОРОВ</w:t>
      </w:r>
    </w:p>
    <w:p w:rsidR="00D84C4C" w:rsidRPr="00147245" w:rsidRDefault="00D84C4C" w:rsidP="00D84C4C">
      <w:pPr>
        <w:tabs>
          <w:tab w:val="left" w:pos="0"/>
        </w:tabs>
        <w:ind w:firstLine="284"/>
        <w:jc w:val="both"/>
      </w:pPr>
      <w:r w:rsidRPr="00147245">
        <w:tab/>
        <w:t>9.1. До обращения в суд по спорам, возникающим из договора, Стороны обязаны соблюсти следующий претензионный порядок урегулирования споров:</w:t>
      </w:r>
    </w:p>
    <w:p w:rsidR="00D84C4C" w:rsidRPr="00147245" w:rsidRDefault="00D84C4C" w:rsidP="00D84C4C">
      <w:pPr>
        <w:tabs>
          <w:tab w:val="left" w:pos="0"/>
        </w:tabs>
        <w:ind w:firstLine="284"/>
        <w:jc w:val="both"/>
      </w:pPr>
      <w:r w:rsidRPr="00147245">
        <w:tab/>
        <w:t xml:space="preserve">9.1.1.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 </w:t>
      </w:r>
    </w:p>
    <w:p w:rsidR="00D84C4C" w:rsidRPr="00147245" w:rsidRDefault="00D84C4C" w:rsidP="00D84C4C">
      <w:pPr>
        <w:tabs>
          <w:tab w:val="left" w:pos="0"/>
        </w:tabs>
        <w:ind w:firstLine="284"/>
        <w:jc w:val="both"/>
      </w:pPr>
      <w:r w:rsidRPr="00147245">
        <w:lastRenderedPageBreak/>
        <w:tab/>
        <w:t>9.1.2. претензия считается доставленной если она доставлена по адресу, указанному в разделе 11 договора, даже если Сторона не находится по такому адресу;</w:t>
      </w:r>
    </w:p>
    <w:p w:rsidR="00D84C4C" w:rsidRPr="00147245" w:rsidRDefault="00D84C4C" w:rsidP="00D84C4C">
      <w:pPr>
        <w:tabs>
          <w:tab w:val="left" w:pos="0"/>
        </w:tabs>
        <w:ind w:firstLine="284"/>
        <w:jc w:val="both"/>
      </w:pPr>
      <w:r w:rsidRPr="00147245">
        <w:tab/>
        <w:t>9.1.3.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Указанные документы предоставляются в форме надлежащих образом заверенных копий. Претензия, направленная без вышеуказанных документов, считается непредъявленной и рассмотрению не подлежит.</w:t>
      </w:r>
    </w:p>
    <w:p w:rsidR="00D84C4C" w:rsidRPr="00147245" w:rsidRDefault="00D84C4C" w:rsidP="00D84C4C">
      <w:pPr>
        <w:tabs>
          <w:tab w:val="left" w:pos="0"/>
        </w:tabs>
        <w:ind w:firstLine="284"/>
        <w:jc w:val="both"/>
      </w:pPr>
      <w:r w:rsidRPr="00147245">
        <w:tab/>
        <w:t xml:space="preserve">9.1.4. </w:t>
      </w:r>
      <w:proofErr w:type="gramStart"/>
      <w:r w:rsidRPr="00147245">
        <w:t>В претензии указываются: требования заявителя; сумма претензии и ее обоснованный расчет, если претензия подлежит денежной оценке; фактические обстоятельства, на которых основываются требования, и доказательства, подтверждающие их; правовые основания претензии со ссылкой на соответствующие пункты договора и нормативно-правовые акты; перечень прилагаемых к претензии документов и других доказательств; иные сведения, необходимые для урегулирования спора.</w:t>
      </w:r>
      <w:proofErr w:type="gramEnd"/>
    </w:p>
    <w:p w:rsidR="00D84C4C" w:rsidRPr="00147245" w:rsidRDefault="00D84C4C" w:rsidP="00D84C4C">
      <w:pPr>
        <w:tabs>
          <w:tab w:val="left" w:pos="0"/>
        </w:tabs>
        <w:ind w:firstLine="284"/>
        <w:jc w:val="both"/>
      </w:pPr>
      <w:r w:rsidRPr="00147245">
        <w:tab/>
        <w:t>9.1.5. При полном или частичном отказе в удовлетворении претензии в ответе на претензию указываются: правовые основания отказа со ссылкой на соответствующие нормативно-правовые акты и пункты договора; фактические доказательства, обосновывающие отказ; перечень прилагаемых к ответу на претензию документов, других доказательств.</w:t>
      </w:r>
    </w:p>
    <w:p w:rsidR="00D84C4C" w:rsidRPr="00147245" w:rsidRDefault="00D84C4C" w:rsidP="00D84C4C">
      <w:pPr>
        <w:tabs>
          <w:tab w:val="left" w:pos="0"/>
        </w:tabs>
        <w:ind w:firstLine="284"/>
        <w:jc w:val="both"/>
      </w:pPr>
      <w:r w:rsidRPr="00147245">
        <w:tab/>
        <w:t xml:space="preserve">9.1.6. Претензия и ответ на претензию направляются в письменной форме заказным письмом с уведомлением либо вручаются под расписку. </w:t>
      </w:r>
    </w:p>
    <w:p w:rsidR="00D84C4C" w:rsidRPr="00147245" w:rsidRDefault="00D84C4C" w:rsidP="00D84C4C">
      <w:pPr>
        <w:tabs>
          <w:tab w:val="left" w:pos="0"/>
        </w:tabs>
        <w:ind w:firstLine="284"/>
        <w:jc w:val="both"/>
      </w:pPr>
      <w:r w:rsidRPr="00147245">
        <w:tab/>
        <w:t>9.2. В случае неурегулирования разногласий в претензионном порядке, а также в случае неполучения ответа на претензию в течение срока, указанного в п. 9.1.1 договора, спор передается в арбитражный суд Краснодарского края.</w:t>
      </w:r>
    </w:p>
    <w:p w:rsidR="00D84C4C" w:rsidRPr="00147245" w:rsidRDefault="00D84C4C" w:rsidP="00D84C4C">
      <w:pPr>
        <w:tabs>
          <w:tab w:val="left" w:pos="0"/>
        </w:tabs>
        <w:ind w:firstLine="284"/>
        <w:jc w:val="both"/>
      </w:pPr>
      <w:r w:rsidRPr="00147245">
        <w:tab/>
        <w:t>9.3. Данное соглашение является независимым от текста договора и будет сохранять свою силу в случаях недействительности и незаключенности договора.</w:t>
      </w:r>
    </w:p>
    <w:p w:rsidR="00D84C4C" w:rsidRPr="00147245" w:rsidRDefault="00D84C4C" w:rsidP="00D84C4C">
      <w:pPr>
        <w:jc w:val="both"/>
      </w:pPr>
      <w:r w:rsidRPr="00147245">
        <w:tab/>
      </w:r>
    </w:p>
    <w:p w:rsidR="00D84C4C" w:rsidRPr="00147245" w:rsidRDefault="00D84C4C" w:rsidP="00D84C4C">
      <w:pPr>
        <w:jc w:val="center"/>
      </w:pPr>
      <w:r w:rsidRPr="00147245">
        <w:rPr>
          <w:b/>
        </w:rPr>
        <w:t>10. ЗАКЛЮЧИТЕЛЬНЫЕ ПОЛОЖЕНИЯ</w:t>
      </w:r>
    </w:p>
    <w:p w:rsidR="00D84C4C" w:rsidRPr="00147245" w:rsidRDefault="00D84C4C" w:rsidP="00D84C4C">
      <w:pPr>
        <w:jc w:val="both"/>
      </w:pPr>
      <w:r w:rsidRPr="00147245">
        <w:tab/>
        <w:t xml:space="preserve">10.1. В случае изменения наименования, адреса, банковских и иных реквизитов, указанных в договоре, Сторона, у которой произошли такие изменения, обязана в течение 5 (пяти) рабочих дней с момента изменения письменно известить о таких изменениях другую Сторону. </w:t>
      </w:r>
    </w:p>
    <w:p w:rsidR="00D84C4C" w:rsidRPr="00147245" w:rsidRDefault="00D84C4C" w:rsidP="00D84C4C">
      <w:pPr>
        <w:ind w:firstLine="708"/>
        <w:jc w:val="both"/>
      </w:pPr>
      <w:r w:rsidRPr="00147245">
        <w:t xml:space="preserve">На Сторону, нарушившую данную обязанность, возлагаются все неблагоприятные последствия и риски отсутствия у другой Стороны актуальной информации, включая информацию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возникшими при условии доставки сообщений по </w:t>
      </w:r>
      <w:proofErr w:type="gramStart"/>
      <w:r w:rsidRPr="00147245">
        <w:t>предыдущему</w:t>
      </w:r>
      <w:proofErr w:type="gramEnd"/>
      <w:r w:rsidRPr="00147245">
        <w:t xml:space="preserve"> доведенному до отправителя адресу получателя.</w:t>
      </w:r>
    </w:p>
    <w:p w:rsidR="00D84C4C" w:rsidRPr="00147245" w:rsidRDefault="00D84C4C" w:rsidP="00D84C4C">
      <w:pPr>
        <w:ind w:firstLine="708"/>
        <w:jc w:val="both"/>
      </w:pPr>
      <w:r w:rsidRPr="00147245">
        <w:t>10.</w:t>
      </w:r>
      <w:r>
        <w:t>2</w:t>
      </w:r>
      <w:r w:rsidRPr="00147245">
        <w:t xml:space="preserve">. </w:t>
      </w:r>
      <w:proofErr w:type="gramStart"/>
      <w:r w:rsidRPr="00147245">
        <w:t>При выполнении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84C4C" w:rsidRPr="00147245" w:rsidRDefault="00D84C4C" w:rsidP="00D84C4C">
      <w:pPr>
        <w:ind w:firstLine="708"/>
        <w:jc w:val="both"/>
      </w:pPr>
      <w:proofErr w:type="gramStart"/>
      <w:r w:rsidRPr="00147245">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84C4C" w:rsidRPr="00147245" w:rsidRDefault="00D84C4C" w:rsidP="00D84C4C">
      <w:pPr>
        <w:ind w:firstLine="708"/>
        <w:jc w:val="both"/>
      </w:pPr>
      <w:r w:rsidRPr="00147245">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147245">
        <w:lastRenderedPageBreak/>
        <w:t xml:space="preserve">подтверждение должно быть направлено в течение 5 (пяти) рабочих дней </w:t>
      </w:r>
      <w:proofErr w:type="gramStart"/>
      <w:r w:rsidRPr="00147245">
        <w:t>с даты направления</w:t>
      </w:r>
      <w:proofErr w:type="gramEnd"/>
      <w:r w:rsidRPr="00147245">
        <w:t xml:space="preserve"> письменного уведомления.</w:t>
      </w:r>
    </w:p>
    <w:p w:rsidR="00D84C4C" w:rsidRPr="00147245" w:rsidRDefault="00D84C4C" w:rsidP="00D84C4C">
      <w:pPr>
        <w:ind w:firstLine="708"/>
        <w:jc w:val="both"/>
      </w:pPr>
      <w:r w:rsidRPr="00147245">
        <w:t>10.</w:t>
      </w:r>
      <w:r>
        <w:t>3</w:t>
      </w:r>
      <w:r w:rsidRPr="00147245">
        <w:t>. После заключения договора все предварительные переговоры по нему, переписка, соглашения и протоколы о намерениях по вопросам, касающимся договора, теряют силу.</w:t>
      </w:r>
    </w:p>
    <w:p w:rsidR="00D84C4C" w:rsidRPr="00147245" w:rsidRDefault="00D84C4C" w:rsidP="00D84C4C">
      <w:pPr>
        <w:jc w:val="both"/>
      </w:pPr>
      <w:r w:rsidRPr="00147245">
        <w:tab/>
        <w:t>10.</w:t>
      </w:r>
      <w:r>
        <w:t>4</w:t>
      </w:r>
      <w:r w:rsidRPr="00147245">
        <w:t>. Настоящий договор составлен в двух подлинных экземплярах, имеющих одинаковую юридическую силу, по одному экземпляру для каждой из сторон.</w:t>
      </w:r>
    </w:p>
    <w:p w:rsidR="00D84C4C" w:rsidRPr="00147245" w:rsidRDefault="00D84C4C" w:rsidP="00D84C4C">
      <w:pPr>
        <w:jc w:val="both"/>
      </w:pPr>
      <w:r w:rsidRPr="00147245">
        <w:tab/>
        <w:t>10.</w:t>
      </w:r>
      <w:r>
        <w:t>5</w:t>
      </w:r>
      <w:r w:rsidRPr="00147245">
        <w:t>. К настоящему договору прилагаются и являются его неотъемлемой частью:</w:t>
      </w:r>
    </w:p>
    <w:p w:rsidR="00D84C4C" w:rsidRPr="00147245" w:rsidRDefault="00D84C4C" w:rsidP="00D84C4C">
      <w:pPr>
        <w:jc w:val="both"/>
      </w:pPr>
      <w:r w:rsidRPr="00147245">
        <w:tab/>
        <w:t>- приложение № 1 – заявка на обслуживание (форма);</w:t>
      </w:r>
    </w:p>
    <w:p w:rsidR="00D84C4C" w:rsidRPr="00147245" w:rsidRDefault="00D84C4C" w:rsidP="00D84C4C">
      <w:pPr>
        <w:jc w:val="both"/>
      </w:pPr>
      <w:r w:rsidRPr="00147245">
        <w:tab/>
        <w:t>- приложение № 2 – заявка на обслуживание (форма);</w:t>
      </w:r>
    </w:p>
    <w:p w:rsidR="00D84C4C" w:rsidRPr="00147245" w:rsidRDefault="00D84C4C" w:rsidP="00D84C4C">
      <w:pPr>
        <w:jc w:val="both"/>
      </w:pPr>
      <w:r w:rsidRPr="00147245">
        <w:tab/>
        <w:t>- приложение № 3 – накладная (форма).</w:t>
      </w:r>
    </w:p>
    <w:p w:rsidR="00D84C4C" w:rsidRPr="00147245" w:rsidRDefault="00D84C4C" w:rsidP="00D84C4C">
      <w:pPr>
        <w:jc w:val="both"/>
      </w:pPr>
      <w:r w:rsidRPr="00147245">
        <w:tab/>
        <w:t>- приложение № 4 – акт выполненных услуг (форма),</w:t>
      </w:r>
    </w:p>
    <w:p w:rsidR="00D84C4C" w:rsidRPr="00147245" w:rsidRDefault="00D84C4C" w:rsidP="00D84C4C">
      <w:pPr>
        <w:jc w:val="both"/>
      </w:pPr>
      <w:r w:rsidRPr="00147245">
        <w:tab/>
        <w:t>- приложение № 5 – согласие на обработку персональных данных (форма).</w:t>
      </w:r>
    </w:p>
    <w:p w:rsidR="00D84C4C" w:rsidRPr="00147245" w:rsidRDefault="00D84C4C" w:rsidP="00D84C4C">
      <w:pPr>
        <w:jc w:val="both"/>
      </w:pPr>
    </w:p>
    <w:p w:rsidR="00D84C4C" w:rsidRPr="00147245" w:rsidRDefault="00D84C4C" w:rsidP="00D84C4C">
      <w:pPr>
        <w:jc w:val="center"/>
        <w:rPr>
          <w:b/>
        </w:rPr>
      </w:pPr>
      <w:r w:rsidRPr="00147245">
        <w:rPr>
          <w:b/>
        </w:rPr>
        <w:t>11. АДРЕСА И РЕКВИЗИТЫ СТОРОН</w:t>
      </w:r>
    </w:p>
    <w:tbl>
      <w:tblPr>
        <w:tblW w:w="0" w:type="auto"/>
        <w:tblLayout w:type="fixed"/>
        <w:tblLook w:val="0000" w:firstRow="0" w:lastRow="0" w:firstColumn="0" w:lastColumn="0" w:noHBand="0" w:noVBand="0"/>
      </w:tblPr>
      <w:tblGrid>
        <w:gridCol w:w="4785"/>
        <w:gridCol w:w="4962"/>
      </w:tblGrid>
      <w:tr w:rsidR="00D84C4C" w:rsidRPr="00147245" w:rsidTr="0002494F">
        <w:trPr>
          <w:trHeight w:val="255"/>
        </w:trPr>
        <w:tc>
          <w:tcPr>
            <w:tcW w:w="4785" w:type="dxa"/>
            <w:shd w:val="clear" w:color="auto" w:fill="auto"/>
          </w:tcPr>
          <w:p w:rsidR="00D84C4C" w:rsidRPr="00147245" w:rsidRDefault="00D84C4C" w:rsidP="0002494F">
            <w:pPr>
              <w:ind w:firstLine="142"/>
            </w:pPr>
            <w:r w:rsidRPr="00147245">
              <w:t>Исполнитель</w:t>
            </w:r>
          </w:p>
        </w:tc>
        <w:tc>
          <w:tcPr>
            <w:tcW w:w="4962" w:type="dxa"/>
            <w:shd w:val="clear" w:color="auto" w:fill="auto"/>
          </w:tcPr>
          <w:p w:rsidR="00D84C4C" w:rsidRPr="00147245" w:rsidRDefault="00D84C4C" w:rsidP="0002494F">
            <w:r w:rsidRPr="00147245">
              <w:t>Заказчик</w:t>
            </w:r>
          </w:p>
        </w:tc>
      </w:tr>
      <w:tr w:rsidR="00D84C4C" w:rsidRPr="00147245" w:rsidTr="0002494F">
        <w:trPr>
          <w:trHeight w:val="2092"/>
        </w:trPr>
        <w:tc>
          <w:tcPr>
            <w:tcW w:w="4785" w:type="dxa"/>
            <w:shd w:val="clear" w:color="auto" w:fill="auto"/>
          </w:tcPr>
          <w:p w:rsidR="00D84C4C" w:rsidRPr="00147245" w:rsidRDefault="00D84C4C" w:rsidP="0002494F">
            <w:pPr>
              <w:rPr>
                <w:bCs/>
              </w:rPr>
            </w:pPr>
          </w:p>
          <w:p w:rsidR="00D84C4C" w:rsidRPr="00147245" w:rsidRDefault="00D84C4C" w:rsidP="0002494F"/>
        </w:tc>
        <w:tc>
          <w:tcPr>
            <w:tcW w:w="4962" w:type="dxa"/>
            <w:shd w:val="clear" w:color="auto" w:fill="auto"/>
          </w:tcPr>
          <w:p w:rsidR="00D84C4C" w:rsidRPr="00147245" w:rsidRDefault="00D84C4C" w:rsidP="0002494F">
            <w:r w:rsidRPr="00147245">
              <w:t xml:space="preserve">АО «Газпром газораспределение Краснодар»  </w:t>
            </w:r>
          </w:p>
          <w:p w:rsidR="00D84C4C" w:rsidRPr="00147245" w:rsidRDefault="00D84C4C" w:rsidP="0002494F">
            <w:r w:rsidRPr="00147245">
              <w:t>ИНН 230801001 КПП 230750001</w:t>
            </w:r>
          </w:p>
          <w:p w:rsidR="00D84C4C" w:rsidRPr="00147245" w:rsidRDefault="00D84C4C" w:rsidP="0002494F">
            <w:r w:rsidRPr="00147245">
              <w:t>Юридический адрес:</w:t>
            </w:r>
          </w:p>
          <w:p w:rsidR="00D84C4C" w:rsidRPr="00147245" w:rsidRDefault="00D84C4C" w:rsidP="0002494F">
            <w:r w:rsidRPr="00147245">
              <w:t>350051, г. Краснодар, ул. Строителей, 23</w:t>
            </w:r>
          </w:p>
          <w:p w:rsidR="00D84C4C" w:rsidRPr="00147245" w:rsidRDefault="00D84C4C" w:rsidP="0002494F">
            <w:r w:rsidRPr="00147245">
              <w:t xml:space="preserve"> </w:t>
            </w:r>
            <w:proofErr w:type="gramStart"/>
            <w:r w:rsidRPr="00147245">
              <w:t>р</w:t>
            </w:r>
            <w:proofErr w:type="gramEnd"/>
            <w:r w:rsidRPr="00147245">
              <w:t>/с 40702810100010004985</w:t>
            </w:r>
          </w:p>
          <w:p w:rsidR="00D84C4C" w:rsidRPr="00147245" w:rsidRDefault="00D84C4C" w:rsidP="0002494F">
            <w:r w:rsidRPr="00147245">
              <w:t xml:space="preserve">Центральный филиал АБ "РОССИЯ" </w:t>
            </w:r>
          </w:p>
          <w:p w:rsidR="00D84C4C" w:rsidRPr="00147245" w:rsidRDefault="00D84C4C" w:rsidP="0002494F">
            <w:r w:rsidRPr="00147245">
              <w:t>г. Москва</w:t>
            </w:r>
          </w:p>
          <w:p w:rsidR="00D84C4C" w:rsidRPr="00147245" w:rsidRDefault="00D84C4C" w:rsidP="0002494F">
            <w:r w:rsidRPr="00147245">
              <w:t>к/с 30101810145250000220  БИК 044525220</w:t>
            </w:r>
          </w:p>
          <w:p w:rsidR="00D84C4C" w:rsidRPr="00147245" w:rsidRDefault="00D84C4C" w:rsidP="0002494F">
            <w:r w:rsidRPr="00147245">
              <w:t>тел.: (861)279-33-32, 279-31-44</w:t>
            </w:r>
          </w:p>
          <w:p w:rsidR="00D84C4C" w:rsidRPr="00147245" w:rsidRDefault="00D84C4C" w:rsidP="0002494F"/>
        </w:tc>
      </w:tr>
      <w:tr w:rsidR="00D84C4C" w:rsidRPr="00147245" w:rsidTr="0002494F">
        <w:tc>
          <w:tcPr>
            <w:tcW w:w="4785" w:type="dxa"/>
            <w:shd w:val="clear" w:color="auto" w:fill="auto"/>
          </w:tcPr>
          <w:p w:rsidR="00D84C4C" w:rsidRPr="00147245" w:rsidRDefault="00D84C4C" w:rsidP="0002494F">
            <w:pPr>
              <w:ind w:firstLine="142"/>
              <w:rPr>
                <w:bCs/>
              </w:rPr>
            </w:pPr>
          </w:p>
          <w:p w:rsidR="00D84C4C" w:rsidRPr="00147245" w:rsidRDefault="00D84C4C" w:rsidP="0002494F">
            <w:pPr>
              <w:ind w:firstLine="142"/>
              <w:rPr>
                <w:bCs/>
              </w:rPr>
            </w:pPr>
          </w:p>
          <w:p w:rsidR="00D84C4C" w:rsidRPr="00147245" w:rsidRDefault="00D84C4C" w:rsidP="0002494F">
            <w:pPr>
              <w:ind w:firstLine="142"/>
              <w:rPr>
                <w:bCs/>
              </w:rPr>
            </w:pPr>
            <w:r w:rsidRPr="00147245">
              <w:rPr>
                <w:bCs/>
              </w:rPr>
              <w:t xml:space="preserve"> </w:t>
            </w:r>
          </w:p>
          <w:p w:rsidR="00D84C4C" w:rsidRPr="00147245" w:rsidRDefault="00D84C4C" w:rsidP="0002494F">
            <w:pPr>
              <w:ind w:firstLine="142"/>
              <w:rPr>
                <w:b/>
              </w:rPr>
            </w:pPr>
            <w:r w:rsidRPr="00147245">
              <w:rPr>
                <w:bCs/>
              </w:rPr>
              <w:t>____________________ / ___________</w:t>
            </w:r>
          </w:p>
        </w:tc>
        <w:tc>
          <w:tcPr>
            <w:tcW w:w="4962" w:type="dxa"/>
            <w:shd w:val="clear" w:color="auto" w:fill="auto"/>
          </w:tcPr>
          <w:p w:rsidR="00D84C4C" w:rsidRPr="00147245" w:rsidRDefault="00D84C4C" w:rsidP="0002494F">
            <w:r w:rsidRPr="00147245">
              <w:t>Заместитель генерального директора по         общим вопросам</w:t>
            </w:r>
          </w:p>
          <w:p w:rsidR="00D84C4C" w:rsidRPr="00147245" w:rsidRDefault="00D84C4C" w:rsidP="0002494F"/>
          <w:p w:rsidR="00D84C4C" w:rsidRPr="00147245" w:rsidRDefault="00D84C4C" w:rsidP="0002494F">
            <w:pPr>
              <w:ind w:firstLine="177"/>
            </w:pPr>
            <w:r w:rsidRPr="00147245">
              <w:t>________________________</w:t>
            </w:r>
            <w:r w:rsidRPr="00147245">
              <w:rPr>
                <w:b/>
              </w:rPr>
              <w:t xml:space="preserve"> </w:t>
            </w:r>
            <w:r w:rsidRPr="00147245">
              <w:t>И.В.</w:t>
            </w:r>
            <w:r w:rsidRPr="00147245">
              <w:rPr>
                <w:b/>
              </w:rPr>
              <w:t xml:space="preserve"> </w:t>
            </w:r>
            <w:r w:rsidRPr="00147245">
              <w:t>Глушко</w:t>
            </w:r>
          </w:p>
        </w:tc>
      </w:tr>
    </w:tbl>
    <w:p w:rsidR="00D84C4C" w:rsidRPr="00147245" w:rsidRDefault="00D84C4C" w:rsidP="00D84C4C"/>
    <w:p w:rsidR="00D84C4C" w:rsidRPr="00147245" w:rsidRDefault="00D84C4C" w:rsidP="00D84C4C"/>
    <w:p w:rsidR="00D84C4C" w:rsidRPr="00147245" w:rsidRDefault="00D84C4C" w:rsidP="00D84C4C"/>
    <w:p w:rsidR="0016493E" w:rsidRDefault="0016493E">
      <w:bookmarkStart w:id="0" w:name="_GoBack"/>
      <w:bookmarkEnd w:id="0"/>
    </w:p>
    <w:sectPr w:rsidR="0016493E" w:rsidSect="00065BFB">
      <w:headerReference w:type="even" r:id="rId8"/>
      <w:headerReference w:type="default" r:id="rId9"/>
      <w:footerReference w:type="even" r:id="rId10"/>
      <w:footerReference w:type="default" r:id="rId11"/>
      <w:headerReference w:type="first" r:id="rId12"/>
      <w:footerReference w:type="first" r:id="rId13"/>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C3" w:rsidRDefault="00D84C4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C3" w:rsidRDefault="00D84C4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C3" w:rsidRDefault="00D84C4C">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C3" w:rsidRDefault="00D84C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C3" w:rsidRDefault="00D84C4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C3" w:rsidRDefault="00D84C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2"/>
        <w:szCs w:val="22"/>
        <w:lang w:val="en-US"/>
      </w:rPr>
    </w:lvl>
  </w:abstractNum>
  <w:abstractNum w:abstractNumId="1">
    <w:nsid w:val="00000003"/>
    <w:multiLevelType w:val="singleLevel"/>
    <w:tmpl w:val="00000003"/>
    <w:name w:val="WW8Num3"/>
    <w:lvl w:ilvl="0">
      <w:start w:val="1"/>
      <w:numFmt w:val="bullet"/>
      <w:lvlText w:val=""/>
      <w:lvlJc w:val="left"/>
      <w:pPr>
        <w:tabs>
          <w:tab w:val="num" w:pos="0"/>
        </w:tabs>
        <w:ind w:left="1429"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0"/>
        </w:tabs>
        <w:ind w:left="765" w:hanging="360"/>
      </w:pPr>
      <w:rPr>
        <w:rFonts w:ascii="Symbol" w:hAnsi="Symbol" w:cs="Symbol"/>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4C"/>
    <w:rsid w:val="0016493E"/>
    <w:rsid w:val="00D8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4C4C"/>
    <w:rPr>
      <w:color w:val="0000FF"/>
      <w:u w:val="single"/>
    </w:rPr>
  </w:style>
  <w:style w:type="paragraph" w:customStyle="1" w:styleId="a4">
    <w:name w:val="Заголовок"/>
    <w:basedOn w:val="a"/>
    <w:next w:val="a5"/>
    <w:rsid w:val="00D84C4C"/>
    <w:pPr>
      <w:jc w:val="center"/>
    </w:pPr>
    <w:rPr>
      <w:sz w:val="40"/>
      <w:szCs w:val="20"/>
    </w:rPr>
  </w:style>
  <w:style w:type="paragraph" w:styleId="a5">
    <w:name w:val="Body Text"/>
    <w:basedOn w:val="a"/>
    <w:link w:val="a6"/>
    <w:rsid w:val="00D84C4C"/>
    <w:rPr>
      <w:sz w:val="22"/>
      <w:szCs w:val="20"/>
    </w:rPr>
  </w:style>
  <w:style w:type="character" w:customStyle="1" w:styleId="a6">
    <w:name w:val="Основной текст Знак"/>
    <w:basedOn w:val="a0"/>
    <w:link w:val="a5"/>
    <w:rsid w:val="00D84C4C"/>
    <w:rPr>
      <w:rFonts w:ascii="Times New Roman" w:eastAsia="Times New Roman" w:hAnsi="Times New Roman" w:cs="Times New Roman"/>
      <w:szCs w:val="20"/>
      <w:lang w:eastAsia="ar-SA"/>
    </w:rPr>
  </w:style>
  <w:style w:type="paragraph" w:styleId="a7">
    <w:name w:val="List Paragraph"/>
    <w:basedOn w:val="a"/>
    <w:uiPriority w:val="34"/>
    <w:qFormat/>
    <w:rsid w:val="00D84C4C"/>
    <w:pPr>
      <w:ind w:left="720"/>
    </w:pPr>
  </w:style>
  <w:style w:type="paragraph" w:styleId="a8">
    <w:name w:val="header"/>
    <w:basedOn w:val="a"/>
    <w:link w:val="a9"/>
    <w:uiPriority w:val="99"/>
    <w:unhideWhenUsed/>
    <w:rsid w:val="00D84C4C"/>
    <w:pPr>
      <w:tabs>
        <w:tab w:val="center" w:pos="4677"/>
        <w:tab w:val="right" w:pos="9355"/>
      </w:tabs>
    </w:pPr>
  </w:style>
  <w:style w:type="character" w:customStyle="1" w:styleId="a9">
    <w:name w:val="Верхний колонтитул Знак"/>
    <w:basedOn w:val="a0"/>
    <w:link w:val="a8"/>
    <w:uiPriority w:val="99"/>
    <w:rsid w:val="00D84C4C"/>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D84C4C"/>
    <w:pPr>
      <w:tabs>
        <w:tab w:val="center" w:pos="4677"/>
        <w:tab w:val="right" w:pos="9355"/>
      </w:tabs>
    </w:pPr>
  </w:style>
  <w:style w:type="character" w:customStyle="1" w:styleId="ab">
    <w:name w:val="Нижний колонтитул Знак"/>
    <w:basedOn w:val="a0"/>
    <w:link w:val="aa"/>
    <w:uiPriority w:val="99"/>
    <w:rsid w:val="00D84C4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4C4C"/>
    <w:rPr>
      <w:color w:val="0000FF"/>
      <w:u w:val="single"/>
    </w:rPr>
  </w:style>
  <w:style w:type="paragraph" w:customStyle="1" w:styleId="a4">
    <w:name w:val="Заголовок"/>
    <w:basedOn w:val="a"/>
    <w:next w:val="a5"/>
    <w:rsid w:val="00D84C4C"/>
    <w:pPr>
      <w:jc w:val="center"/>
    </w:pPr>
    <w:rPr>
      <w:sz w:val="40"/>
      <w:szCs w:val="20"/>
    </w:rPr>
  </w:style>
  <w:style w:type="paragraph" w:styleId="a5">
    <w:name w:val="Body Text"/>
    <w:basedOn w:val="a"/>
    <w:link w:val="a6"/>
    <w:rsid w:val="00D84C4C"/>
    <w:rPr>
      <w:sz w:val="22"/>
      <w:szCs w:val="20"/>
    </w:rPr>
  </w:style>
  <w:style w:type="character" w:customStyle="1" w:styleId="a6">
    <w:name w:val="Основной текст Знак"/>
    <w:basedOn w:val="a0"/>
    <w:link w:val="a5"/>
    <w:rsid w:val="00D84C4C"/>
    <w:rPr>
      <w:rFonts w:ascii="Times New Roman" w:eastAsia="Times New Roman" w:hAnsi="Times New Roman" w:cs="Times New Roman"/>
      <w:szCs w:val="20"/>
      <w:lang w:eastAsia="ar-SA"/>
    </w:rPr>
  </w:style>
  <w:style w:type="paragraph" w:styleId="a7">
    <w:name w:val="List Paragraph"/>
    <w:basedOn w:val="a"/>
    <w:uiPriority w:val="34"/>
    <w:qFormat/>
    <w:rsid w:val="00D84C4C"/>
    <w:pPr>
      <w:ind w:left="720"/>
    </w:pPr>
  </w:style>
  <w:style w:type="paragraph" w:styleId="a8">
    <w:name w:val="header"/>
    <w:basedOn w:val="a"/>
    <w:link w:val="a9"/>
    <w:uiPriority w:val="99"/>
    <w:unhideWhenUsed/>
    <w:rsid w:val="00D84C4C"/>
    <w:pPr>
      <w:tabs>
        <w:tab w:val="center" w:pos="4677"/>
        <w:tab w:val="right" w:pos="9355"/>
      </w:tabs>
    </w:pPr>
  </w:style>
  <w:style w:type="character" w:customStyle="1" w:styleId="a9">
    <w:name w:val="Верхний колонтитул Знак"/>
    <w:basedOn w:val="a0"/>
    <w:link w:val="a8"/>
    <w:uiPriority w:val="99"/>
    <w:rsid w:val="00D84C4C"/>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D84C4C"/>
    <w:pPr>
      <w:tabs>
        <w:tab w:val="center" w:pos="4677"/>
        <w:tab w:val="right" w:pos="9355"/>
      </w:tabs>
    </w:pPr>
  </w:style>
  <w:style w:type="character" w:customStyle="1" w:styleId="ab">
    <w:name w:val="Нижний колонтитул Знак"/>
    <w:basedOn w:val="a0"/>
    <w:link w:val="aa"/>
    <w:uiPriority w:val="99"/>
    <w:rsid w:val="00D84C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mailto:AV.Kovalenko@gazpromgk.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ZHirova@gazpromgk.ru"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Шекунова Галина Александровна</dc:creator>
  <cp:lastModifiedBy>Шекунова Галина Александровна</cp:lastModifiedBy>
  <cp:revision>1</cp:revision>
  <dcterms:created xsi:type="dcterms:W3CDTF">2017-01-19T13:03:00Z</dcterms:created>
  <dcterms:modified xsi:type="dcterms:W3CDTF">2017-01-19T13:04:00Z</dcterms:modified>
</cp:coreProperties>
</file>